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26A77" w14:textId="557E1C9B" w:rsidR="00DD2B88" w:rsidRPr="0074686C" w:rsidRDefault="00DD2B88" w:rsidP="00DD2B88">
      <w:pPr>
        <w:rPr>
          <w:rFonts w:ascii="Arial" w:hAnsi="Arial" w:cs="Arial"/>
        </w:rPr>
      </w:pPr>
      <w:r w:rsidRPr="00164999">
        <w:rPr>
          <w:rFonts w:ascii="Arial" w:hAnsi="Arial" w:cs="Arial"/>
        </w:rPr>
        <w:t>Na podlagi 163. člena </w:t>
      </w:r>
      <w:hyperlink r:id="rId8" w:history="1">
        <w:r w:rsidRPr="00164999">
          <w:rPr>
            <w:rFonts w:ascii="Arial" w:hAnsi="Arial" w:cs="Arial"/>
          </w:rPr>
          <w:t>Zakona o urejanju prostora</w:t>
        </w:r>
      </w:hyperlink>
      <w:r w:rsidRPr="00164999">
        <w:rPr>
          <w:rFonts w:ascii="Arial" w:hAnsi="Arial" w:cs="Arial"/>
        </w:rPr>
        <w:t> </w:t>
      </w:r>
      <w:r w:rsidR="00056146" w:rsidRPr="00164999">
        <w:rPr>
          <w:rFonts w:ascii="Arial" w:hAnsi="Arial" w:cs="Arial"/>
        </w:rPr>
        <w:t>(</w:t>
      </w:r>
      <w:r w:rsidR="0074686C" w:rsidRPr="00164999">
        <w:rPr>
          <w:rFonts w:ascii="Arial" w:hAnsi="Arial" w:cs="Arial"/>
          <w:shd w:val="clear" w:color="auto" w:fill="FFFFFF"/>
        </w:rPr>
        <w:t>Uradni list RS, št. </w:t>
      </w:r>
      <w:hyperlink r:id="rId9" w:tgtFrame="_blank" w:tooltip="Zakon o urejanju prostora (ZUreP-3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199/21</w:t>
        </w:r>
      </w:hyperlink>
      <w:r w:rsidR="0074686C" w:rsidRPr="00164999">
        <w:rPr>
          <w:rFonts w:ascii="Arial" w:hAnsi="Arial" w:cs="Arial"/>
          <w:shd w:val="clear" w:color="auto" w:fill="FFFFFF"/>
        </w:rPr>
        <w:t>, </w:t>
      </w:r>
      <w:hyperlink r:id="rId10" w:tgtFrame="_blank" w:tooltip="Zakon o spremembah in dopolnitvah Zakona o državni upravi (ZDU-1O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18/23</w:t>
        </w:r>
      </w:hyperlink>
      <w:r w:rsidR="0074686C" w:rsidRPr="00164999">
        <w:rPr>
          <w:rFonts w:ascii="Arial" w:hAnsi="Arial" w:cs="Arial"/>
          <w:shd w:val="clear" w:color="auto" w:fill="FFFFFF"/>
        </w:rPr>
        <w:t> – ZDU-1O, </w:t>
      </w:r>
      <w:hyperlink r:id="rId11" w:tgtFrame="_blank" w:tooltip="Zakon o uvajanju naprav za proizvodnjo električne energije iz obnovljivih virov energije (ZUNPEOVE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78/23</w:t>
        </w:r>
      </w:hyperlink>
      <w:r w:rsidR="0074686C" w:rsidRPr="00164999">
        <w:rPr>
          <w:rFonts w:ascii="Arial" w:hAnsi="Arial" w:cs="Arial"/>
          <w:shd w:val="clear" w:color="auto" w:fill="FFFFFF"/>
        </w:rPr>
        <w:t> – ZUNPEOVE, </w:t>
      </w:r>
      <w:hyperlink r:id="rId12" w:tgtFrame="_blank" w:tooltip="Zakon o interventnih ukrepih za odpravo posledic poplav in zemeljskih plazov iz avgusta 2023 (ZIUOPZP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95/23</w:t>
        </w:r>
      </w:hyperlink>
      <w:r w:rsidR="0074686C" w:rsidRPr="00164999">
        <w:rPr>
          <w:rFonts w:ascii="Arial" w:hAnsi="Arial" w:cs="Arial"/>
          <w:shd w:val="clear" w:color="auto" w:fill="FFFFFF"/>
        </w:rPr>
        <w:t> – ZIUOPZP, </w:t>
      </w:r>
      <w:hyperlink r:id="rId13" w:tgtFrame="_blank" w:tooltip="Zakon o spremembah in dopolnitvi Zakona o urejanju prostora (ZUreP-3A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23/24</w:t>
        </w:r>
      </w:hyperlink>
      <w:r w:rsidR="0074686C" w:rsidRPr="00164999">
        <w:rPr>
          <w:rFonts w:ascii="Arial" w:hAnsi="Arial" w:cs="Arial"/>
          <w:shd w:val="clear" w:color="auto" w:fill="FFFFFF"/>
        </w:rPr>
        <w:t> in </w:t>
      </w:r>
      <w:hyperlink r:id="rId14" w:tgtFrame="_blank" w:tooltip="Zakon o spremembah in dopolnitvah Zakona o urejanju prostora (ZUreP-3B)" w:history="1">
        <w:r w:rsidR="0074686C" w:rsidRPr="00164999">
          <w:rPr>
            <w:rStyle w:val="Hiperpovezava"/>
            <w:rFonts w:ascii="Arial" w:hAnsi="Arial" w:cs="Arial"/>
            <w:color w:val="auto"/>
            <w:u w:val="none"/>
            <w:shd w:val="clear" w:color="auto" w:fill="FFFFFF"/>
          </w:rPr>
          <w:t>109/24</w:t>
        </w:r>
      </w:hyperlink>
      <w:r w:rsidRPr="00164999">
        <w:rPr>
          <w:rFonts w:ascii="Arial" w:hAnsi="Arial" w:cs="Arial"/>
        </w:rPr>
        <w:t>), 3., 13., 15., 17. člena </w:t>
      </w:r>
      <w:hyperlink r:id="rId15" w:history="1">
        <w:r w:rsidRPr="00164999">
          <w:rPr>
            <w:rFonts w:ascii="Arial" w:hAnsi="Arial" w:cs="Arial"/>
          </w:rPr>
          <w:t>Uredbe o programu opremljanja stavbnih zemljišč in odloku o podlagah za odmero komunalnega prispevka za obstoječo komunalno opremo ter o izračunu in odmeri komunalnega prispevka</w:t>
        </w:r>
      </w:hyperlink>
      <w:r w:rsidRPr="00164999">
        <w:rPr>
          <w:rFonts w:ascii="Arial" w:hAnsi="Arial" w:cs="Arial"/>
        </w:rPr>
        <w:t> (Uradni list RS, št. 20/19 in 30/19 – popr., 34/19 in 199/21 – ZureP-3) in  15. člena </w:t>
      </w:r>
      <w:hyperlink r:id="rId16" w:history="1">
        <w:r w:rsidRPr="00164999">
          <w:rPr>
            <w:rFonts w:ascii="Arial" w:hAnsi="Arial" w:cs="Arial"/>
          </w:rPr>
          <w:t>Statuta Občine Kidričevo</w:t>
        </w:r>
      </w:hyperlink>
      <w:r w:rsidRPr="00164999">
        <w:rPr>
          <w:rFonts w:ascii="Arial" w:hAnsi="Arial" w:cs="Arial"/>
        </w:rPr>
        <w:t> (Uradno glas</w:t>
      </w:r>
      <w:r w:rsidR="0074686C" w:rsidRPr="00164999">
        <w:rPr>
          <w:rFonts w:ascii="Arial" w:hAnsi="Arial" w:cs="Arial"/>
        </w:rPr>
        <w:t>ilo slovenskih občin, št. 62/16 in</w:t>
      </w:r>
      <w:r w:rsidRPr="00164999">
        <w:rPr>
          <w:rFonts w:ascii="Arial" w:hAnsi="Arial" w:cs="Arial"/>
        </w:rPr>
        <w:t xml:space="preserve"> 16/</w:t>
      </w:r>
      <w:r w:rsidRPr="0074686C">
        <w:rPr>
          <w:rFonts w:ascii="Arial" w:hAnsi="Arial" w:cs="Arial"/>
        </w:rPr>
        <w:t>18) je Občinski svet Občine Kidričevo na __. seji dne __. __. 202</w:t>
      </w:r>
      <w:r w:rsidR="00633099">
        <w:rPr>
          <w:rFonts w:ascii="Arial" w:hAnsi="Arial" w:cs="Arial"/>
        </w:rPr>
        <w:t>5</w:t>
      </w:r>
      <w:r w:rsidRPr="0074686C">
        <w:rPr>
          <w:rFonts w:ascii="Arial" w:hAnsi="Arial" w:cs="Arial"/>
        </w:rPr>
        <w:t xml:space="preserve"> sprejel</w:t>
      </w:r>
    </w:p>
    <w:p w14:paraId="68F38C4B" w14:textId="77777777" w:rsidR="00DD2B88" w:rsidRDefault="00DD2B88" w:rsidP="00176DCE">
      <w:pPr>
        <w:rPr>
          <w:rFonts w:asciiTheme="minorBidi" w:hAnsiTheme="minorBidi" w:cstheme="minorBidi"/>
        </w:rPr>
      </w:pPr>
    </w:p>
    <w:p w14:paraId="4E0E6C0C" w14:textId="43EA28FD" w:rsidR="00176DCE" w:rsidRPr="00121C53" w:rsidRDefault="00DD2B88" w:rsidP="00DD2B88">
      <w:pPr>
        <w:pStyle w:val="00NASLOV"/>
        <w:spacing w:before="480" w:after="480"/>
        <w:rPr>
          <w:rFonts w:asciiTheme="minorBidi" w:hAnsiTheme="minorBidi" w:cstheme="minorBidi"/>
        </w:rPr>
      </w:pPr>
      <w:bookmarkStart w:id="0" w:name="_Hlk130196998"/>
      <w:r>
        <w:rPr>
          <w:rFonts w:asciiTheme="minorBidi" w:hAnsiTheme="minorBidi" w:cstheme="minorBidi"/>
        </w:rPr>
        <w:t>O</w:t>
      </w:r>
      <w:r w:rsidR="00176DCE" w:rsidRPr="00121C53">
        <w:rPr>
          <w:rFonts w:asciiTheme="minorBidi" w:hAnsiTheme="minorBidi" w:cstheme="minorBidi"/>
        </w:rPr>
        <w:t>DLOK</w:t>
      </w:r>
      <w:r>
        <w:rPr>
          <w:rFonts w:asciiTheme="minorBidi" w:hAnsiTheme="minorBidi" w:cstheme="minorBidi"/>
        </w:rPr>
        <w:br/>
        <w:t>o spremembah in dopolnitvah Odloka</w:t>
      </w:r>
      <w:r>
        <w:rPr>
          <w:rFonts w:asciiTheme="minorBidi" w:hAnsiTheme="minorBidi" w:cstheme="minorBidi"/>
        </w:rPr>
        <w:br/>
        <w:t>o podlagah za odmero komunalnega prispevka za obstoječo komunalno opremo</w:t>
      </w:r>
      <w:r>
        <w:rPr>
          <w:rFonts w:asciiTheme="minorBidi" w:hAnsiTheme="minorBidi" w:cstheme="minorBidi"/>
        </w:rPr>
        <w:br/>
        <w:t>na območju Občine Kidričevo</w:t>
      </w:r>
      <w:r w:rsidR="00176DCE" w:rsidRPr="00121C53">
        <w:rPr>
          <w:rFonts w:asciiTheme="minorBidi" w:hAnsiTheme="minorBidi" w:cstheme="minorBidi"/>
        </w:rPr>
        <w:br/>
      </w:r>
    </w:p>
    <w:bookmarkEnd w:id="0"/>
    <w:p w14:paraId="1A53DE28" w14:textId="77777777" w:rsidR="00176DCE" w:rsidRPr="00121C53" w:rsidRDefault="00176DCE" w:rsidP="00176DCE">
      <w:pPr>
        <w:pStyle w:val="0POGLAVJE"/>
        <w:jc w:val="center"/>
        <w:rPr>
          <w:rFonts w:asciiTheme="minorBidi" w:hAnsiTheme="minorBidi" w:cstheme="minorBidi"/>
        </w:rPr>
      </w:pPr>
      <w:r w:rsidRPr="00121C53">
        <w:rPr>
          <w:rFonts w:asciiTheme="minorBidi" w:hAnsiTheme="minorBidi" w:cstheme="minorBidi"/>
        </w:rPr>
        <w:t>SPLOŠNE DOLOČBE</w:t>
      </w:r>
    </w:p>
    <w:p w14:paraId="1E7E572F" w14:textId="77777777" w:rsidR="00176DCE" w:rsidRPr="00121C53" w:rsidRDefault="00176DCE" w:rsidP="00176DCE">
      <w:pPr>
        <w:pStyle w:val="1LEN"/>
        <w:rPr>
          <w:rFonts w:asciiTheme="minorBidi" w:hAnsiTheme="minorBidi" w:cstheme="minorBidi"/>
        </w:rPr>
      </w:pPr>
      <w:r w:rsidRPr="00121C53">
        <w:rPr>
          <w:rFonts w:asciiTheme="minorBidi" w:hAnsiTheme="minorBidi" w:cstheme="minorBidi"/>
        </w:rPr>
        <w:t>člen</w:t>
      </w:r>
    </w:p>
    <w:p w14:paraId="0D69F365" w14:textId="77777777" w:rsidR="00DD2B88" w:rsidRDefault="00DD2B88" w:rsidP="00176DCE">
      <w:pPr>
        <w:pStyle w:val="3BESEDILO"/>
        <w:rPr>
          <w:rFonts w:asciiTheme="minorBidi" w:hAnsiTheme="minorBidi" w:cstheme="minorBidi"/>
        </w:rPr>
      </w:pPr>
    </w:p>
    <w:p w14:paraId="047893A7" w14:textId="46D21FAB" w:rsidR="00176DCE" w:rsidRDefault="00FE0E32" w:rsidP="00176DCE">
      <w:pPr>
        <w:pStyle w:val="3BESEDILO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V Odloku o podlagah za odmero komunalnega prispevka za obstoječo komunalno opremo na območju Občine Kidričevo (Uradno glasilo slovenskih občin, št. </w:t>
      </w:r>
      <w:r w:rsidR="00056146">
        <w:rPr>
          <w:rFonts w:asciiTheme="minorBidi" w:hAnsiTheme="minorBidi" w:cstheme="minorBidi"/>
        </w:rPr>
        <w:t>56/20</w:t>
      </w:r>
      <w:r>
        <w:rPr>
          <w:rFonts w:asciiTheme="minorBidi" w:hAnsiTheme="minorBidi" w:cstheme="minorBidi"/>
        </w:rPr>
        <w:t xml:space="preserve">) se </w:t>
      </w:r>
      <w:r w:rsidR="00F42F42">
        <w:rPr>
          <w:rFonts w:asciiTheme="minorBidi" w:hAnsiTheme="minorBidi" w:cstheme="minorBidi"/>
        </w:rPr>
        <w:t xml:space="preserve">drugi in tretji </w:t>
      </w:r>
      <w:r>
        <w:rPr>
          <w:rFonts w:asciiTheme="minorBidi" w:hAnsiTheme="minorBidi" w:cstheme="minorBidi"/>
        </w:rPr>
        <w:t>odstavek 11. člena spremenita tako, da glasi</w:t>
      </w:r>
      <w:r w:rsidR="00F42F42">
        <w:rPr>
          <w:rFonts w:asciiTheme="minorBidi" w:hAnsiTheme="minorBidi" w:cstheme="minorBidi"/>
        </w:rPr>
        <w:t>ta</w:t>
      </w:r>
      <w:r w:rsidR="00DD2B88">
        <w:rPr>
          <w:rFonts w:asciiTheme="minorBidi" w:hAnsiTheme="minorBidi" w:cstheme="minorBidi"/>
        </w:rPr>
        <w:t>:</w:t>
      </w:r>
    </w:p>
    <w:p w14:paraId="5925626A" w14:textId="77777777" w:rsidR="00DD2B88" w:rsidRDefault="00DD2B88" w:rsidP="00176DCE">
      <w:pPr>
        <w:pStyle w:val="3BESEDILO"/>
        <w:rPr>
          <w:rFonts w:asciiTheme="minorBidi" w:hAnsiTheme="minorBidi" w:cstheme="minorBidi"/>
        </w:rPr>
      </w:pPr>
    </w:p>
    <w:tbl>
      <w:tblPr>
        <w:tblW w:w="90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DD2B88" w:rsidRPr="00DD2B88" w14:paraId="276AAB95" w14:textId="77777777" w:rsidTr="00133DD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9F73D" w14:textId="0811C4E2" w:rsidR="00FE0E32" w:rsidRDefault="00FE0E32" w:rsidP="00FE0E32">
            <w:pPr>
              <w:spacing w:after="160" w:line="259" w:lineRule="auto"/>
              <w:ind w:firstLine="0"/>
              <w:jc w:val="left"/>
              <w:rPr>
                <w:rFonts w:asciiTheme="minorBidi" w:hAnsiTheme="minorBidi" w:cstheme="minorBidi"/>
              </w:rPr>
            </w:pPr>
          </w:p>
          <w:p w14:paraId="4033DB85" w14:textId="77777777" w:rsidR="00F42F42" w:rsidRDefault="00501D18" w:rsidP="00FE0E32">
            <w:pPr>
              <w:spacing w:after="160" w:line="259" w:lineRule="auto"/>
              <w:ind w:firstLine="0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»</w:t>
            </w:r>
            <w:r w:rsidRPr="00501D18">
              <w:rPr>
                <w:rFonts w:asciiTheme="minorBidi" w:hAnsiTheme="minorBidi" w:cstheme="minorBidi"/>
              </w:rPr>
              <w:t xml:space="preserve">(2) </w:t>
            </w:r>
            <w:r w:rsidR="00F42F42">
              <w:rPr>
                <w:rFonts w:asciiTheme="minorBidi" w:hAnsiTheme="minorBidi" w:cstheme="minorBidi"/>
              </w:rPr>
              <w:t>Plačila komunalnega prispevka se oprosti za gradnjo:</w:t>
            </w:r>
          </w:p>
          <w:p w14:paraId="5F0C0919" w14:textId="1A86E803" w:rsidR="00F42F42" w:rsidRDefault="00F42F42" w:rsidP="00F42F42">
            <w:pPr>
              <w:pStyle w:val="Odstavekseznama"/>
              <w:numPr>
                <w:ilvl w:val="0"/>
                <w:numId w:val="31"/>
              </w:numPr>
              <w:spacing w:after="160" w:line="259" w:lineRule="auto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drugih stavb, ki niso uvrščene drugje (CC-SI 12774) v višini 100 %</w:t>
            </w:r>
          </w:p>
          <w:p w14:paraId="786074B8" w14:textId="011E18F6" w:rsidR="00FE0E32" w:rsidRPr="00F42F42" w:rsidRDefault="00F42F42" w:rsidP="00F42F42">
            <w:pPr>
              <w:pStyle w:val="Odstavekseznama"/>
              <w:numPr>
                <w:ilvl w:val="0"/>
                <w:numId w:val="31"/>
              </w:numPr>
              <w:spacing w:after="160" w:line="259" w:lineRule="auto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stavb, ki so</w:t>
            </w:r>
            <w:r w:rsidR="00501D18" w:rsidRPr="00F42F42">
              <w:rPr>
                <w:rFonts w:asciiTheme="minorBidi" w:hAnsiTheme="minorBidi" w:cstheme="minorBidi"/>
              </w:rPr>
              <w:t xml:space="preserve"> enostavni objekti in se štejejo za pomožne objekte na gradbeni parceli ali pripadajočem zemljišču osnovnega objekta</w:t>
            </w:r>
            <w:r>
              <w:rPr>
                <w:rFonts w:asciiTheme="minorBidi" w:hAnsiTheme="minorBidi" w:cstheme="minorBidi"/>
              </w:rPr>
              <w:t xml:space="preserve"> v višini 100 %«</w:t>
            </w:r>
          </w:p>
        </w:tc>
      </w:tr>
      <w:tr w:rsidR="00DD2B88" w:rsidRPr="00DD2B88" w14:paraId="77A697C3" w14:textId="77777777" w:rsidTr="00133DD0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54CF8" w14:textId="53609122" w:rsidR="00DD2B88" w:rsidRPr="008B16D9" w:rsidRDefault="00F42F42" w:rsidP="00133DD0">
            <w:pPr>
              <w:spacing w:after="160" w:line="259" w:lineRule="auto"/>
              <w:jc w:val="left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»</w:t>
            </w:r>
            <w:r w:rsidR="00DD2B88" w:rsidRPr="008B16D9">
              <w:rPr>
                <w:rFonts w:asciiTheme="minorBidi" w:hAnsiTheme="minorBidi" w:cstheme="minorBidi"/>
              </w:rPr>
              <w:t>(3) Plačilo komunalnega prispevka za obstoječo komunalno opremo se oprosti v primeru rekonstrukcije obstoječega objekta v višini 100 %.</w:t>
            </w:r>
            <w:r w:rsidR="00FE0E32">
              <w:rPr>
                <w:rFonts w:asciiTheme="minorBidi" w:hAnsiTheme="minorBidi" w:cstheme="minorBidi"/>
              </w:rPr>
              <w:t>«</w:t>
            </w:r>
          </w:p>
        </w:tc>
      </w:tr>
    </w:tbl>
    <w:p w14:paraId="582B837C" w14:textId="23D588EF" w:rsidR="009D4C78" w:rsidRPr="00121C53" w:rsidRDefault="009D4C78" w:rsidP="00A71CFC">
      <w:pPr>
        <w:pStyle w:val="1LEN"/>
        <w:rPr>
          <w:rFonts w:asciiTheme="minorBidi" w:hAnsiTheme="minorBidi" w:cstheme="minorBidi"/>
        </w:rPr>
      </w:pPr>
      <w:r w:rsidRPr="00121C53">
        <w:rPr>
          <w:rFonts w:asciiTheme="minorBidi" w:hAnsiTheme="minorBidi" w:cstheme="minorBidi"/>
        </w:rPr>
        <w:t>člen</w:t>
      </w:r>
    </w:p>
    <w:p w14:paraId="18601074" w14:textId="77777777" w:rsidR="009D4C78" w:rsidRPr="00121C53" w:rsidRDefault="009D4C78" w:rsidP="00A71CFC">
      <w:pPr>
        <w:pStyle w:val="2opislena"/>
        <w:rPr>
          <w:rFonts w:asciiTheme="minorBidi" w:hAnsiTheme="minorBidi" w:cstheme="minorBidi"/>
        </w:rPr>
      </w:pPr>
      <w:r w:rsidRPr="00121C53">
        <w:rPr>
          <w:rFonts w:asciiTheme="minorBidi" w:hAnsiTheme="minorBidi" w:cstheme="minorBidi"/>
        </w:rPr>
        <w:t>(začetek veljavnosti odloka)</w:t>
      </w:r>
    </w:p>
    <w:p w14:paraId="3863F4E7" w14:textId="03B876D5" w:rsidR="009D4C78" w:rsidRPr="00121C53" w:rsidRDefault="00FE0E32" w:rsidP="00A71CFC">
      <w:pPr>
        <w:pStyle w:val="3BESEDILO"/>
        <w:rPr>
          <w:rFonts w:asciiTheme="minorBidi" w:hAnsiTheme="minorBidi" w:cstheme="minorBidi"/>
          <w:lang w:eastAsia="sl-SI"/>
        </w:rPr>
      </w:pPr>
      <w:r>
        <w:rPr>
          <w:rFonts w:asciiTheme="minorBidi" w:hAnsiTheme="minorBidi" w:cstheme="minorBidi"/>
          <w:lang w:eastAsia="sl-SI"/>
        </w:rPr>
        <w:t xml:space="preserve">Te spremembe in dopolnitve </w:t>
      </w:r>
      <w:r w:rsidR="009D4C78" w:rsidRPr="00121C53">
        <w:rPr>
          <w:rFonts w:asciiTheme="minorBidi" w:hAnsiTheme="minorBidi" w:cstheme="minorBidi"/>
          <w:lang w:eastAsia="sl-SI"/>
        </w:rPr>
        <w:t>odlok</w:t>
      </w:r>
      <w:r>
        <w:rPr>
          <w:rFonts w:asciiTheme="minorBidi" w:hAnsiTheme="minorBidi" w:cstheme="minorBidi"/>
          <w:lang w:eastAsia="sl-SI"/>
        </w:rPr>
        <w:t>a</w:t>
      </w:r>
      <w:r w:rsidR="009D4C78" w:rsidRPr="00121C53">
        <w:rPr>
          <w:rFonts w:asciiTheme="minorBidi" w:hAnsiTheme="minorBidi" w:cstheme="minorBidi"/>
          <w:lang w:eastAsia="sl-SI"/>
        </w:rPr>
        <w:t xml:space="preserve"> začne</w:t>
      </w:r>
      <w:r>
        <w:rPr>
          <w:rFonts w:asciiTheme="minorBidi" w:hAnsiTheme="minorBidi" w:cstheme="minorBidi"/>
          <w:lang w:eastAsia="sl-SI"/>
        </w:rPr>
        <w:t>jo</w:t>
      </w:r>
      <w:r w:rsidR="009D4C78" w:rsidRPr="00121C53">
        <w:rPr>
          <w:rFonts w:asciiTheme="minorBidi" w:hAnsiTheme="minorBidi" w:cstheme="minorBidi"/>
          <w:lang w:eastAsia="sl-SI"/>
        </w:rPr>
        <w:t xml:space="preserve"> veljati petnajsti dan po objavi v Uradnem </w:t>
      </w:r>
      <w:r w:rsidR="004B38F6" w:rsidRPr="00121C53">
        <w:rPr>
          <w:rFonts w:asciiTheme="minorBidi" w:hAnsiTheme="minorBidi" w:cstheme="minorBidi"/>
          <w:lang w:eastAsia="sl-SI"/>
        </w:rPr>
        <w:t>glasilu slovenskih občin</w:t>
      </w:r>
      <w:r w:rsidR="009D4C78" w:rsidRPr="00121C53">
        <w:rPr>
          <w:rFonts w:asciiTheme="minorBidi" w:hAnsiTheme="minorBidi" w:cstheme="minorBidi"/>
          <w:lang w:eastAsia="sl-SI"/>
        </w:rPr>
        <w:t>.</w:t>
      </w:r>
    </w:p>
    <w:p w14:paraId="6DB715AF" w14:textId="77777777" w:rsidR="009D4C78" w:rsidRDefault="009D4C78" w:rsidP="00DB0650">
      <w:pPr>
        <w:pStyle w:val="c1"/>
        <w:rPr>
          <w:rFonts w:asciiTheme="minorBidi" w:hAnsiTheme="minorBidi" w:cstheme="minorBidi"/>
          <w:color w:val="auto"/>
        </w:rPr>
      </w:pPr>
    </w:p>
    <w:p w14:paraId="7CBF4F8B" w14:textId="77777777" w:rsidR="00DD2B88" w:rsidRPr="00121C53" w:rsidRDefault="00DD2B88" w:rsidP="00DB0650">
      <w:pPr>
        <w:pStyle w:val="c1"/>
        <w:rPr>
          <w:rFonts w:asciiTheme="minorBidi" w:hAnsiTheme="minorBidi" w:cstheme="minorBidi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1887"/>
        <w:gridCol w:w="3031"/>
      </w:tblGrid>
      <w:tr w:rsidR="003922AE" w:rsidRPr="00121C53" w14:paraId="421F48EB" w14:textId="77777777" w:rsidTr="00FE0E32">
        <w:tc>
          <w:tcPr>
            <w:tcW w:w="4154" w:type="dxa"/>
            <w:shd w:val="clear" w:color="auto" w:fill="auto"/>
          </w:tcPr>
          <w:p w14:paraId="458E1120" w14:textId="77777777" w:rsidR="003922AE" w:rsidRPr="00121C53" w:rsidRDefault="003922AE" w:rsidP="00DB0650">
            <w:pPr>
              <w:pStyle w:val="c1"/>
              <w:rPr>
                <w:rFonts w:asciiTheme="minorBidi" w:hAnsiTheme="minorBidi" w:cstheme="minorBidi"/>
                <w:color w:val="auto"/>
              </w:rPr>
            </w:pPr>
            <w:r w:rsidRPr="00121C53">
              <w:rPr>
                <w:rFonts w:asciiTheme="minorBidi" w:hAnsiTheme="minorBidi" w:cstheme="minorBidi"/>
                <w:color w:val="auto"/>
              </w:rPr>
              <w:t xml:space="preserve">Številka: </w:t>
            </w:r>
          </w:p>
          <w:p w14:paraId="7633D5D5" w14:textId="1E0D48A6" w:rsidR="003922AE" w:rsidRPr="00121C53" w:rsidRDefault="004B38F6" w:rsidP="001D0776">
            <w:pPr>
              <w:pStyle w:val="c1"/>
              <w:rPr>
                <w:rFonts w:asciiTheme="minorBidi" w:hAnsiTheme="minorBidi" w:cstheme="minorBidi"/>
                <w:color w:val="auto"/>
              </w:rPr>
            </w:pPr>
            <w:r w:rsidRPr="00121C53">
              <w:rPr>
                <w:rFonts w:asciiTheme="minorBidi" w:hAnsiTheme="minorBidi" w:cstheme="minorBidi"/>
                <w:color w:val="auto"/>
              </w:rPr>
              <w:t>Datum:</w:t>
            </w:r>
            <w:r w:rsidR="003922AE" w:rsidRPr="00121C53">
              <w:rPr>
                <w:rFonts w:asciiTheme="minorBidi" w:hAnsiTheme="minorBidi" w:cstheme="minorBidi"/>
                <w:color w:val="auto"/>
              </w:rPr>
              <w:t xml:space="preserve"> </w:t>
            </w:r>
            <w:r w:rsidR="00937A26" w:rsidRPr="00121C53">
              <w:rPr>
                <w:rFonts w:asciiTheme="minorBidi" w:hAnsiTheme="minorBidi" w:cstheme="minorBidi"/>
                <w:color w:val="auto"/>
              </w:rPr>
              <w:t>__. __. 202</w:t>
            </w:r>
            <w:r w:rsidR="00B41031">
              <w:rPr>
                <w:rFonts w:asciiTheme="minorBidi" w:hAnsiTheme="minorBidi" w:cstheme="minorBidi"/>
                <w:color w:val="auto"/>
              </w:rPr>
              <w:t>5</w:t>
            </w:r>
          </w:p>
        </w:tc>
        <w:tc>
          <w:tcPr>
            <w:tcW w:w="1887" w:type="dxa"/>
            <w:shd w:val="clear" w:color="auto" w:fill="auto"/>
          </w:tcPr>
          <w:p w14:paraId="3D9F4B15" w14:textId="77777777" w:rsidR="003922AE" w:rsidRPr="00121C53" w:rsidRDefault="003922AE" w:rsidP="00DB0650">
            <w:pPr>
              <w:pStyle w:val="c1"/>
              <w:rPr>
                <w:rFonts w:asciiTheme="minorBidi" w:hAnsiTheme="minorBidi" w:cstheme="minorBidi"/>
                <w:color w:val="auto"/>
              </w:rPr>
            </w:pPr>
          </w:p>
        </w:tc>
        <w:tc>
          <w:tcPr>
            <w:tcW w:w="3031" w:type="dxa"/>
            <w:shd w:val="clear" w:color="auto" w:fill="auto"/>
          </w:tcPr>
          <w:p w14:paraId="23104477" w14:textId="77777777" w:rsidR="003922AE" w:rsidRPr="00121C53" w:rsidRDefault="003922AE" w:rsidP="00DB0650">
            <w:pPr>
              <w:pStyle w:val="c1"/>
              <w:rPr>
                <w:rFonts w:asciiTheme="minorBidi" w:hAnsiTheme="minorBidi" w:cstheme="minorBidi"/>
                <w:color w:val="auto"/>
              </w:rPr>
            </w:pPr>
          </w:p>
        </w:tc>
      </w:tr>
      <w:tr w:rsidR="003922AE" w:rsidRPr="00121C53" w14:paraId="26725F1A" w14:textId="77777777" w:rsidTr="00FE0E32">
        <w:tc>
          <w:tcPr>
            <w:tcW w:w="4154" w:type="dxa"/>
            <w:shd w:val="clear" w:color="auto" w:fill="auto"/>
          </w:tcPr>
          <w:p w14:paraId="453D4858" w14:textId="77777777" w:rsidR="003922AE" w:rsidRPr="00121C53" w:rsidRDefault="003922AE" w:rsidP="00DB0650">
            <w:pPr>
              <w:pStyle w:val="c1"/>
              <w:rPr>
                <w:rFonts w:asciiTheme="minorBidi" w:hAnsiTheme="minorBidi" w:cstheme="minorBidi"/>
                <w:color w:val="auto"/>
              </w:rPr>
            </w:pPr>
          </w:p>
        </w:tc>
        <w:tc>
          <w:tcPr>
            <w:tcW w:w="1887" w:type="dxa"/>
            <w:shd w:val="clear" w:color="auto" w:fill="auto"/>
          </w:tcPr>
          <w:p w14:paraId="5B0D442A" w14:textId="77777777" w:rsidR="003922AE" w:rsidRPr="00121C53" w:rsidRDefault="003922AE" w:rsidP="00DB0650">
            <w:pPr>
              <w:pStyle w:val="c1"/>
              <w:rPr>
                <w:rFonts w:asciiTheme="minorBidi" w:hAnsiTheme="minorBidi" w:cstheme="minorBidi"/>
                <w:color w:val="auto"/>
              </w:rPr>
            </w:pPr>
          </w:p>
        </w:tc>
        <w:tc>
          <w:tcPr>
            <w:tcW w:w="3031" w:type="dxa"/>
            <w:shd w:val="clear" w:color="auto" w:fill="auto"/>
          </w:tcPr>
          <w:p w14:paraId="63154313" w14:textId="37A01ADE" w:rsidR="003922AE" w:rsidRPr="00121C53" w:rsidRDefault="003922AE" w:rsidP="001D0776">
            <w:pPr>
              <w:pStyle w:val="c1"/>
              <w:jc w:val="center"/>
              <w:rPr>
                <w:rFonts w:asciiTheme="minorBidi" w:hAnsiTheme="minorBidi" w:cstheme="minorBidi"/>
                <w:color w:val="auto"/>
              </w:rPr>
            </w:pPr>
            <w:r w:rsidRPr="00121C53">
              <w:rPr>
                <w:rFonts w:asciiTheme="minorBidi" w:hAnsiTheme="minorBidi" w:cstheme="minorBidi"/>
                <w:color w:val="auto"/>
              </w:rPr>
              <w:t>Občin</w:t>
            </w:r>
            <w:r w:rsidR="004B38F6" w:rsidRPr="00121C53">
              <w:rPr>
                <w:rFonts w:asciiTheme="minorBidi" w:hAnsiTheme="minorBidi" w:cstheme="minorBidi"/>
                <w:color w:val="auto"/>
              </w:rPr>
              <w:t>a</w:t>
            </w:r>
            <w:r w:rsidRPr="00121C53">
              <w:rPr>
                <w:rFonts w:asciiTheme="minorBidi" w:hAnsiTheme="minorBidi" w:cstheme="minorBidi"/>
                <w:color w:val="auto"/>
              </w:rPr>
              <w:t xml:space="preserve"> </w:t>
            </w:r>
            <w:r w:rsidR="007C425B" w:rsidRPr="00121C53">
              <w:rPr>
                <w:rFonts w:asciiTheme="minorBidi" w:hAnsiTheme="minorBidi" w:cstheme="minorBidi"/>
                <w:color w:val="auto"/>
              </w:rPr>
              <w:t>Kidričevo</w:t>
            </w:r>
          </w:p>
          <w:p w14:paraId="55FEAE52" w14:textId="42CE0072" w:rsidR="00666622" w:rsidRPr="00121C53" w:rsidRDefault="004B38F6" w:rsidP="001D0776">
            <w:pPr>
              <w:pStyle w:val="c1"/>
              <w:jc w:val="center"/>
              <w:rPr>
                <w:rFonts w:asciiTheme="minorBidi" w:hAnsiTheme="minorBidi" w:cstheme="minorBidi"/>
                <w:color w:val="auto"/>
              </w:rPr>
            </w:pPr>
            <w:r w:rsidRPr="00121C53">
              <w:rPr>
                <w:rFonts w:asciiTheme="minorBidi" w:hAnsiTheme="minorBidi" w:cstheme="minorBidi"/>
                <w:color w:val="auto"/>
              </w:rPr>
              <w:t xml:space="preserve">Župan </w:t>
            </w:r>
            <w:r w:rsidR="00691E45" w:rsidRPr="00121C53">
              <w:rPr>
                <w:rFonts w:asciiTheme="minorBidi" w:hAnsiTheme="minorBidi" w:cstheme="minorBidi"/>
                <w:color w:val="auto"/>
              </w:rPr>
              <w:t>Anton Leskovar</w:t>
            </w:r>
          </w:p>
        </w:tc>
      </w:tr>
    </w:tbl>
    <w:p w14:paraId="0CB71DB9" w14:textId="77777777" w:rsidR="003922AE" w:rsidRPr="00121C53" w:rsidRDefault="003922AE" w:rsidP="009408D3">
      <w:pPr>
        <w:pStyle w:val="c1"/>
        <w:ind w:left="0"/>
        <w:rPr>
          <w:rFonts w:asciiTheme="minorBidi" w:hAnsiTheme="minorBidi" w:cstheme="minorBidi"/>
          <w:color w:val="auto"/>
        </w:rPr>
      </w:pPr>
    </w:p>
    <w:sectPr w:rsidR="003922AE" w:rsidRPr="00121C53"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D4743" w14:textId="77777777" w:rsidR="000C4497" w:rsidRDefault="000C4497" w:rsidP="00DB0650">
      <w:r>
        <w:separator/>
      </w:r>
    </w:p>
  </w:endnote>
  <w:endnote w:type="continuationSeparator" w:id="0">
    <w:p w14:paraId="2BA9A374" w14:textId="77777777" w:rsidR="000C4497" w:rsidRDefault="000C4497" w:rsidP="00DB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4252" w14:textId="77777777" w:rsidR="0068639F" w:rsidRDefault="0068639F" w:rsidP="00DB0650">
    <w:pPr>
      <w:pStyle w:val="Noga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82F1AEE" w14:textId="77777777" w:rsidR="0068639F" w:rsidRDefault="0068639F" w:rsidP="00DB065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AC939" w14:textId="77777777" w:rsidR="0068639F" w:rsidRDefault="0068639F" w:rsidP="00DB0650">
    <w:pPr>
      <w:pStyle w:val="Noga"/>
    </w:pPr>
    <w:r w:rsidRPr="00873CB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76DB3" w14:textId="77777777" w:rsidR="000C4497" w:rsidRDefault="000C4497" w:rsidP="00DB0650">
      <w:r>
        <w:separator/>
      </w:r>
    </w:p>
  </w:footnote>
  <w:footnote w:type="continuationSeparator" w:id="0">
    <w:p w14:paraId="36FCE702" w14:textId="77777777" w:rsidR="000C4497" w:rsidRDefault="000C4497" w:rsidP="00DB0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aur" w:hAnsi="Centaur" w:cs="Centaur"/>
      </w:rPr>
    </w:lvl>
  </w:abstractNum>
  <w:abstractNum w:abstractNumId="1" w15:restartNumberingAfterBreak="0">
    <w:nsid w:val="00000002"/>
    <w:multiLevelType w:val="multilevel"/>
    <w:tmpl w:val="00000002"/>
    <w:name w:val="WW8Num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ahoma"/>
      </w:rPr>
    </w:lvl>
  </w:abstractNum>
  <w:abstractNum w:abstractNumId="3" w15:restartNumberingAfterBreak="0">
    <w:nsid w:val="00000004"/>
    <w:multiLevelType w:val="singleLevel"/>
    <w:tmpl w:val="00000004"/>
    <w:name w:val="WW8Num23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entaur" w:hAnsi="Centaur" w:cs="Centaur"/>
      </w:rPr>
    </w:lvl>
  </w:abstractNum>
  <w:abstractNum w:abstractNumId="4" w15:restartNumberingAfterBreak="0">
    <w:nsid w:val="00000005"/>
    <w:multiLevelType w:val="multilevel"/>
    <w:tmpl w:val="6AE8BB74"/>
    <w:name w:val="WW8Num29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</w:lvl>
    <w:lvl w:ilvl="1" w:tentative="1">
      <w:start w:val="1"/>
      <w:numFmt w:val="lowerLetter"/>
      <w:lvlText w:val="%2."/>
      <w:lvlJc w:val="left"/>
      <w:pPr>
        <w:ind w:left="1332" w:hanging="360"/>
      </w:pPr>
    </w:lvl>
    <w:lvl w:ilvl="2" w:tentative="1">
      <w:start w:val="1"/>
      <w:numFmt w:val="lowerRoman"/>
      <w:lvlText w:val="%3."/>
      <w:lvlJc w:val="right"/>
      <w:pPr>
        <w:ind w:left="2052" w:hanging="180"/>
      </w:pPr>
    </w:lvl>
    <w:lvl w:ilvl="3" w:tentative="1">
      <w:start w:val="1"/>
      <w:numFmt w:val="decimal"/>
      <w:lvlText w:val="%4."/>
      <w:lvlJc w:val="left"/>
      <w:pPr>
        <w:ind w:left="2772" w:hanging="360"/>
      </w:pPr>
    </w:lvl>
    <w:lvl w:ilvl="4" w:tentative="1">
      <w:start w:val="1"/>
      <w:numFmt w:val="lowerLetter"/>
      <w:lvlText w:val="%5."/>
      <w:lvlJc w:val="left"/>
      <w:pPr>
        <w:ind w:left="3492" w:hanging="360"/>
      </w:pPr>
    </w:lvl>
    <w:lvl w:ilvl="5" w:tentative="1">
      <w:start w:val="1"/>
      <w:numFmt w:val="lowerRoman"/>
      <w:lvlText w:val="%6."/>
      <w:lvlJc w:val="right"/>
      <w:pPr>
        <w:ind w:left="4212" w:hanging="180"/>
      </w:pPr>
    </w:lvl>
    <w:lvl w:ilvl="6" w:tentative="1">
      <w:start w:val="1"/>
      <w:numFmt w:val="decimal"/>
      <w:lvlText w:val="%7."/>
      <w:lvlJc w:val="left"/>
      <w:pPr>
        <w:ind w:left="4932" w:hanging="360"/>
      </w:pPr>
    </w:lvl>
    <w:lvl w:ilvl="7" w:tentative="1">
      <w:start w:val="1"/>
      <w:numFmt w:val="lowerLetter"/>
      <w:lvlText w:val="%8."/>
      <w:lvlJc w:val="left"/>
      <w:pPr>
        <w:ind w:left="5652" w:hanging="360"/>
      </w:pPr>
    </w:lvl>
    <w:lvl w:ilvl="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037139D4"/>
    <w:multiLevelType w:val="multilevel"/>
    <w:tmpl w:val="84426CF4"/>
    <w:lvl w:ilvl="0">
      <w:start w:val="5"/>
      <w:numFmt w:val="bullet"/>
      <w:pStyle w:val="5ALINEJE"/>
      <w:lvlText w:val="-"/>
      <w:lvlJc w:val="left"/>
      <w:pPr>
        <w:tabs>
          <w:tab w:val="num" w:pos="57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17EA1"/>
    <w:multiLevelType w:val="hybridMultilevel"/>
    <w:tmpl w:val="B4C44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B294E"/>
    <w:multiLevelType w:val="hybridMultilevel"/>
    <w:tmpl w:val="2EEC705E"/>
    <w:lvl w:ilvl="0" w:tplc="4664BEC6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55DB1"/>
    <w:multiLevelType w:val="hybridMultilevel"/>
    <w:tmpl w:val="47A04DE6"/>
    <w:lvl w:ilvl="0" w:tplc="0424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9" w15:restartNumberingAfterBreak="0">
    <w:nsid w:val="70413D7F"/>
    <w:multiLevelType w:val="multilevel"/>
    <w:tmpl w:val="48AE9746"/>
    <w:lvl w:ilvl="0">
      <w:start w:val="1"/>
      <w:numFmt w:val="decimal"/>
      <w:pStyle w:val="4ODSTAVKI"/>
      <w:suff w:val="space"/>
      <w:lvlText w:val="(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18E21CE"/>
    <w:multiLevelType w:val="multilevel"/>
    <w:tmpl w:val="45DED6FE"/>
    <w:lvl w:ilvl="0">
      <w:start w:val="1"/>
      <w:numFmt w:val="upperRoman"/>
      <w:pStyle w:val="0POGLAVJE"/>
      <w:suff w:val="space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730E2FC4"/>
    <w:multiLevelType w:val="multilevel"/>
    <w:tmpl w:val="432C7418"/>
    <w:lvl w:ilvl="0">
      <w:start w:val="1"/>
      <w:numFmt w:val="decimal"/>
      <w:pStyle w:val="1LE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938252217">
    <w:abstractNumId w:val="5"/>
  </w:num>
  <w:num w:numId="2" w16cid:durableId="942608408">
    <w:abstractNumId w:val="11"/>
  </w:num>
  <w:num w:numId="3" w16cid:durableId="1659839930">
    <w:abstractNumId w:val="9"/>
  </w:num>
  <w:num w:numId="4" w16cid:durableId="1720206708">
    <w:abstractNumId w:val="10"/>
  </w:num>
  <w:num w:numId="5" w16cid:durableId="3187020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12227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0594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18060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623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1099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637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674742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93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5819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67532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25112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59879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083255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823606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87646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5152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2765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25725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398963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02340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93699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89258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1608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1927974">
    <w:abstractNumId w:val="8"/>
  </w:num>
  <w:num w:numId="30" w16cid:durableId="1570268440">
    <w:abstractNumId w:val="7"/>
  </w:num>
  <w:num w:numId="31" w16cid:durableId="989361095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avaden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C4"/>
    <w:rsid w:val="00012828"/>
    <w:rsid w:val="00013546"/>
    <w:rsid w:val="000226EF"/>
    <w:rsid w:val="00032866"/>
    <w:rsid w:val="00044C1B"/>
    <w:rsid w:val="00055B5B"/>
    <w:rsid w:val="00056146"/>
    <w:rsid w:val="000571D1"/>
    <w:rsid w:val="0006032D"/>
    <w:rsid w:val="0006172E"/>
    <w:rsid w:val="00062C77"/>
    <w:rsid w:val="00064BD7"/>
    <w:rsid w:val="00066AA5"/>
    <w:rsid w:val="00073D34"/>
    <w:rsid w:val="00073F9C"/>
    <w:rsid w:val="000759B9"/>
    <w:rsid w:val="0009070F"/>
    <w:rsid w:val="0009342E"/>
    <w:rsid w:val="000A1E3F"/>
    <w:rsid w:val="000A469D"/>
    <w:rsid w:val="000B1352"/>
    <w:rsid w:val="000B6705"/>
    <w:rsid w:val="000C1005"/>
    <w:rsid w:val="000C3300"/>
    <w:rsid w:val="000C4497"/>
    <w:rsid w:val="000C58C0"/>
    <w:rsid w:val="000D026E"/>
    <w:rsid w:val="000D42E9"/>
    <w:rsid w:val="000E4191"/>
    <w:rsid w:val="000E6862"/>
    <w:rsid w:val="000F13DD"/>
    <w:rsid w:val="000F2A0C"/>
    <w:rsid w:val="00101161"/>
    <w:rsid w:val="0010487A"/>
    <w:rsid w:val="001053AA"/>
    <w:rsid w:val="00115DF3"/>
    <w:rsid w:val="00116A7A"/>
    <w:rsid w:val="00121C53"/>
    <w:rsid w:val="00125D7E"/>
    <w:rsid w:val="0013072C"/>
    <w:rsid w:val="001349F8"/>
    <w:rsid w:val="00134D58"/>
    <w:rsid w:val="00137347"/>
    <w:rsid w:val="00137FC8"/>
    <w:rsid w:val="001430CC"/>
    <w:rsid w:val="00146087"/>
    <w:rsid w:val="00150CDC"/>
    <w:rsid w:val="0015190E"/>
    <w:rsid w:val="0016347A"/>
    <w:rsid w:val="00164999"/>
    <w:rsid w:val="00172399"/>
    <w:rsid w:val="00174337"/>
    <w:rsid w:val="001751FC"/>
    <w:rsid w:val="001760A3"/>
    <w:rsid w:val="00176DCE"/>
    <w:rsid w:val="00183BA9"/>
    <w:rsid w:val="00192689"/>
    <w:rsid w:val="00194FF5"/>
    <w:rsid w:val="00195C3E"/>
    <w:rsid w:val="001A0477"/>
    <w:rsid w:val="001A3C99"/>
    <w:rsid w:val="001A7272"/>
    <w:rsid w:val="001B32CB"/>
    <w:rsid w:val="001B466D"/>
    <w:rsid w:val="001C029D"/>
    <w:rsid w:val="001C44A9"/>
    <w:rsid w:val="001D0776"/>
    <w:rsid w:val="001D4761"/>
    <w:rsid w:val="001E5B4A"/>
    <w:rsid w:val="001F1A31"/>
    <w:rsid w:val="001F2CF4"/>
    <w:rsid w:val="001F33CD"/>
    <w:rsid w:val="001F48C2"/>
    <w:rsid w:val="00202127"/>
    <w:rsid w:val="00213150"/>
    <w:rsid w:val="00213756"/>
    <w:rsid w:val="0022318C"/>
    <w:rsid w:val="0022496B"/>
    <w:rsid w:val="00241CFC"/>
    <w:rsid w:val="0024754E"/>
    <w:rsid w:val="00251C42"/>
    <w:rsid w:val="00252563"/>
    <w:rsid w:val="0026457C"/>
    <w:rsid w:val="0027538C"/>
    <w:rsid w:val="00276C85"/>
    <w:rsid w:val="00277524"/>
    <w:rsid w:val="00282D06"/>
    <w:rsid w:val="00284AB3"/>
    <w:rsid w:val="00287EF4"/>
    <w:rsid w:val="00291182"/>
    <w:rsid w:val="00293482"/>
    <w:rsid w:val="0029594A"/>
    <w:rsid w:val="002A1813"/>
    <w:rsid w:val="002B3F99"/>
    <w:rsid w:val="002B70EE"/>
    <w:rsid w:val="002C328C"/>
    <w:rsid w:val="002D0AA0"/>
    <w:rsid w:val="002E3A42"/>
    <w:rsid w:val="002E6642"/>
    <w:rsid w:val="002E69E2"/>
    <w:rsid w:val="002E71AB"/>
    <w:rsid w:val="002F3618"/>
    <w:rsid w:val="00301CA3"/>
    <w:rsid w:val="00302057"/>
    <w:rsid w:val="00305B9E"/>
    <w:rsid w:val="00306248"/>
    <w:rsid w:val="00316F90"/>
    <w:rsid w:val="00321212"/>
    <w:rsid w:val="00327FF9"/>
    <w:rsid w:val="0033340E"/>
    <w:rsid w:val="003350BA"/>
    <w:rsid w:val="0033609C"/>
    <w:rsid w:val="00342D97"/>
    <w:rsid w:val="0034466D"/>
    <w:rsid w:val="00352701"/>
    <w:rsid w:val="0035553B"/>
    <w:rsid w:val="00361A80"/>
    <w:rsid w:val="00362C5D"/>
    <w:rsid w:val="00365B78"/>
    <w:rsid w:val="00377231"/>
    <w:rsid w:val="00380913"/>
    <w:rsid w:val="00383F77"/>
    <w:rsid w:val="003856A7"/>
    <w:rsid w:val="003922AE"/>
    <w:rsid w:val="0039390F"/>
    <w:rsid w:val="003C0A31"/>
    <w:rsid w:val="003C1717"/>
    <w:rsid w:val="003C42A6"/>
    <w:rsid w:val="003C579A"/>
    <w:rsid w:val="003C5CBF"/>
    <w:rsid w:val="003D0E24"/>
    <w:rsid w:val="003D4A8E"/>
    <w:rsid w:val="003E3505"/>
    <w:rsid w:val="003E49FF"/>
    <w:rsid w:val="003E5259"/>
    <w:rsid w:val="003F4F2E"/>
    <w:rsid w:val="003F651F"/>
    <w:rsid w:val="003F7552"/>
    <w:rsid w:val="00400ABB"/>
    <w:rsid w:val="00401F12"/>
    <w:rsid w:val="004075C1"/>
    <w:rsid w:val="0041029D"/>
    <w:rsid w:val="00410A94"/>
    <w:rsid w:val="00411299"/>
    <w:rsid w:val="004168A2"/>
    <w:rsid w:val="00416C6D"/>
    <w:rsid w:val="00420C7F"/>
    <w:rsid w:val="00422C7C"/>
    <w:rsid w:val="00426488"/>
    <w:rsid w:val="004311FB"/>
    <w:rsid w:val="00436C12"/>
    <w:rsid w:val="004370DE"/>
    <w:rsid w:val="004437BE"/>
    <w:rsid w:val="00445C73"/>
    <w:rsid w:val="00450E49"/>
    <w:rsid w:val="0045231E"/>
    <w:rsid w:val="004545C5"/>
    <w:rsid w:val="00460869"/>
    <w:rsid w:val="00465749"/>
    <w:rsid w:val="00465786"/>
    <w:rsid w:val="00465CFD"/>
    <w:rsid w:val="004717ED"/>
    <w:rsid w:val="00480512"/>
    <w:rsid w:val="00484C30"/>
    <w:rsid w:val="00486CF2"/>
    <w:rsid w:val="00490C8F"/>
    <w:rsid w:val="00491A7D"/>
    <w:rsid w:val="00495C7F"/>
    <w:rsid w:val="004A154B"/>
    <w:rsid w:val="004A27DE"/>
    <w:rsid w:val="004A2F9A"/>
    <w:rsid w:val="004B38F6"/>
    <w:rsid w:val="004B641D"/>
    <w:rsid w:val="004B6F85"/>
    <w:rsid w:val="004B7C07"/>
    <w:rsid w:val="004C4C31"/>
    <w:rsid w:val="004D16D4"/>
    <w:rsid w:val="004D1D0C"/>
    <w:rsid w:val="004D665E"/>
    <w:rsid w:val="004E4E15"/>
    <w:rsid w:val="004E6930"/>
    <w:rsid w:val="004F4495"/>
    <w:rsid w:val="00501D18"/>
    <w:rsid w:val="00504D08"/>
    <w:rsid w:val="005062A5"/>
    <w:rsid w:val="00506E93"/>
    <w:rsid w:val="00515A03"/>
    <w:rsid w:val="00534BCC"/>
    <w:rsid w:val="005353FB"/>
    <w:rsid w:val="0053686D"/>
    <w:rsid w:val="00540C4B"/>
    <w:rsid w:val="005515B9"/>
    <w:rsid w:val="00551B89"/>
    <w:rsid w:val="0055665F"/>
    <w:rsid w:val="00563F52"/>
    <w:rsid w:val="00581A18"/>
    <w:rsid w:val="005861A7"/>
    <w:rsid w:val="00590E28"/>
    <w:rsid w:val="00591903"/>
    <w:rsid w:val="005A1F28"/>
    <w:rsid w:val="005A6363"/>
    <w:rsid w:val="005A72B8"/>
    <w:rsid w:val="005B5555"/>
    <w:rsid w:val="005B788F"/>
    <w:rsid w:val="005B7F64"/>
    <w:rsid w:val="005B7FF9"/>
    <w:rsid w:val="005C34EB"/>
    <w:rsid w:val="005C4E34"/>
    <w:rsid w:val="005D0E52"/>
    <w:rsid w:val="005D63D0"/>
    <w:rsid w:val="005D7784"/>
    <w:rsid w:val="005E5437"/>
    <w:rsid w:val="005F3FEE"/>
    <w:rsid w:val="00601620"/>
    <w:rsid w:val="00601A2A"/>
    <w:rsid w:val="00603285"/>
    <w:rsid w:val="00603587"/>
    <w:rsid w:val="0061708D"/>
    <w:rsid w:val="0061768A"/>
    <w:rsid w:val="006178D3"/>
    <w:rsid w:val="00617990"/>
    <w:rsid w:val="00623046"/>
    <w:rsid w:val="00627179"/>
    <w:rsid w:val="00633099"/>
    <w:rsid w:val="00635128"/>
    <w:rsid w:val="00643E43"/>
    <w:rsid w:val="006445D8"/>
    <w:rsid w:val="00655259"/>
    <w:rsid w:val="0065546F"/>
    <w:rsid w:val="00655CEB"/>
    <w:rsid w:val="006562CD"/>
    <w:rsid w:val="006627BA"/>
    <w:rsid w:val="00665126"/>
    <w:rsid w:val="00666622"/>
    <w:rsid w:val="0068086E"/>
    <w:rsid w:val="006829F2"/>
    <w:rsid w:val="00683481"/>
    <w:rsid w:val="00685B96"/>
    <w:rsid w:val="0068639F"/>
    <w:rsid w:val="00691E45"/>
    <w:rsid w:val="00697F2B"/>
    <w:rsid w:val="006B05BE"/>
    <w:rsid w:val="006B128C"/>
    <w:rsid w:val="006B40EA"/>
    <w:rsid w:val="006B42E8"/>
    <w:rsid w:val="006B4B9F"/>
    <w:rsid w:val="006B60F6"/>
    <w:rsid w:val="006C2756"/>
    <w:rsid w:val="006D77D0"/>
    <w:rsid w:val="006E5162"/>
    <w:rsid w:val="006E6902"/>
    <w:rsid w:val="006F6760"/>
    <w:rsid w:val="007022B2"/>
    <w:rsid w:val="00704C99"/>
    <w:rsid w:val="0070627A"/>
    <w:rsid w:val="00717D4A"/>
    <w:rsid w:val="00721C19"/>
    <w:rsid w:val="00724476"/>
    <w:rsid w:val="00724614"/>
    <w:rsid w:val="00733DAF"/>
    <w:rsid w:val="0073455C"/>
    <w:rsid w:val="00734EBC"/>
    <w:rsid w:val="00736BA7"/>
    <w:rsid w:val="0073717E"/>
    <w:rsid w:val="00743506"/>
    <w:rsid w:val="00744A00"/>
    <w:rsid w:val="0074686C"/>
    <w:rsid w:val="007639D8"/>
    <w:rsid w:val="00770A9D"/>
    <w:rsid w:val="00771C89"/>
    <w:rsid w:val="007756C7"/>
    <w:rsid w:val="00776A93"/>
    <w:rsid w:val="0078134D"/>
    <w:rsid w:val="0079081A"/>
    <w:rsid w:val="0079182E"/>
    <w:rsid w:val="00791D91"/>
    <w:rsid w:val="007962BF"/>
    <w:rsid w:val="007970E0"/>
    <w:rsid w:val="007A7AB4"/>
    <w:rsid w:val="007B2ECF"/>
    <w:rsid w:val="007B3000"/>
    <w:rsid w:val="007C425B"/>
    <w:rsid w:val="007C7635"/>
    <w:rsid w:val="007D658D"/>
    <w:rsid w:val="007D7043"/>
    <w:rsid w:val="007D7EB8"/>
    <w:rsid w:val="007F13FF"/>
    <w:rsid w:val="007F1834"/>
    <w:rsid w:val="007F5C0A"/>
    <w:rsid w:val="007F737A"/>
    <w:rsid w:val="008002B7"/>
    <w:rsid w:val="00802FE4"/>
    <w:rsid w:val="00806558"/>
    <w:rsid w:val="008143D8"/>
    <w:rsid w:val="0081649E"/>
    <w:rsid w:val="00820BE1"/>
    <w:rsid w:val="00821B4D"/>
    <w:rsid w:val="00827101"/>
    <w:rsid w:val="00832266"/>
    <w:rsid w:val="00834E7E"/>
    <w:rsid w:val="00835AD3"/>
    <w:rsid w:val="00841437"/>
    <w:rsid w:val="00851A52"/>
    <w:rsid w:val="008523FE"/>
    <w:rsid w:val="0085264D"/>
    <w:rsid w:val="00855046"/>
    <w:rsid w:val="008568A3"/>
    <w:rsid w:val="00856BE1"/>
    <w:rsid w:val="0086205E"/>
    <w:rsid w:val="008668AB"/>
    <w:rsid w:val="00873CB3"/>
    <w:rsid w:val="00874A1F"/>
    <w:rsid w:val="008751F3"/>
    <w:rsid w:val="00875AF1"/>
    <w:rsid w:val="00877AC0"/>
    <w:rsid w:val="00883D61"/>
    <w:rsid w:val="008A22EC"/>
    <w:rsid w:val="008A37DE"/>
    <w:rsid w:val="008A6BE2"/>
    <w:rsid w:val="008C0833"/>
    <w:rsid w:val="008C1251"/>
    <w:rsid w:val="008D1287"/>
    <w:rsid w:val="008D3648"/>
    <w:rsid w:val="008D7FF2"/>
    <w:rsid w:val="008E2ACB"/>
    <w:rsid w:val="008E3B10"/>
    <w:rsid w:val="008E3B62"/>
    <w:rsid w:val="008E4591"/>
    <w:rsid w:val="008E5C2E"/>
    <w:rsid w:val="008E708A"/>
    <w:rsid w:val="00912877"/>
    <w:rsid w:val="00915408"/>
    <w:rsid w:val="00915711"/>
    <w:rsid w:val="00921F55"/>
    <w:rsid w:val="00927A31"/>
    <w:rsid w:val="00936AF1"/>
    <w:rsid w:val="00937A26"/>
    <w:rsid w:val="009408D3"/>
    <w:rsid w:val="00942EFD"/>
    <w:rsid w:val="00957200"/>
    <w:rsid w:val="009600DC"/>
    <w:rsid w:val="009634E7"/>
    <w:rsid w:val="00963503"/>
    <w:rsid w:val="00965638"/>
    <w:rsid w:val="00971057"/>
    <w:rsid w:val="009755FE"/>
    <w:rsid w:val="009778A3"/>
    <w:rsid w:val="00977ED8"/>
    <w:rsid w:val="009811C2"/>
    <w:rsid w:val="009866E0"/>
    <w:rsid w:val="00986705"/>
    <w:rsid w:val="009900E3"/>
    <w:rsid w:val="009911B3"/>
    <w:rsid w:val="009A0CB9"/>
    <w:rsid w:val="009A78A0"/>
    <w:rsid w:val="009B1D78"/>
    <w:rsid w:val="009D4C78"/>
    <w:rsid w:val="009E189D"/>
    <w:rsid w:val="009E6852"/>
    <w:rsid w:val="00A02DA8"/>
    <w:rsid w:val="00A079E2"/>
    <w:rsid w:val="00A10ADD"/>
    <w:rsid w:val="00A10BBC"/>
    <w:rsid w:val="00A15126"/>
    <w:rsid w:val="00A23FB4"/>
    <w:rsid w:val="00A2593D"/>
    <w:rsid w:val="00A34523"/>
    <w:rsid w:val="00A41D7D"/>
    <w:rsid w:val="00A57A9C"/>
    <w:rsid w:val="00A60B09"/>
    <w:rsid w:val="00A62C28"/>
    <w:rsid w:val="00A6591D"/>
    <w:rsid w:val="00A70BEC"/>
    <w:rsid w:val="00A71CFC"/>
    <w:rsid w:val="00A75A33"/>
    <w:rsid w:val="00A90B5C"/>
    <w:rsid w:val="00AA015C"/>
    <w:rsid w:val="00AA3715"/>
    <w:rsid w:val="00AA3940"/>
    <w:rsid w:val="00AB33D7"/>
    <w:rsid w:val="00AB542D"/>
    <w:rsid w:val="00AC15DB"/>
    <w:rsid w:val="00AC34E3"/>
    <w:rsid w:val="00AC4C9C"/>
    <w:rsid w:val="00AD0D73"/>
    <w:rsid w:val="00AE030C"/>
    <w:rsid w:val="00AE0A4F"/>
    <w:rsid w:val="00AE1A3B"/>
    <w:rsid w:val="00AE4510"/>
    <w:rsid w:val="00AF1CEE"/>
    <w:rsid w:val="00AF79E9"/>
    <w:rsid w:val="00B01312"/>
    <w:rsid w:val="00B03380"/>
    <w:rsid w:val="00B037D5"/>
    <w:rsid w:val="00B1128D"/>
    <w:rsid w:val="00B15B21"/>
    <w:rsid w:val="00B22B1B"/>
    <w:rsid w:val="00B234B1"/>
    <w:rsid w:val="00B27D51"/>
    <w:rsid w:val="00B333ED"/>
    <w:rsid w:val="00B3396A"/>
    <w:rsid w:val="00B41031"/>
    <w:rsid w:val="00B41EAF"/>
    <w:rsid w:val="00B540CE"/>
    <w:rsid w:val="00B6719F"/>
    <w:rsid w:val="00B72DC4"/>
    <w:rsid w:val="00B7543F"/>
    <w:rsid w:val="00B75882"/>
    <w:rsid w:val="00B8400C"/>
    <w:rsid w:val="00B846DA"/>
    <w:rsid w:val="00BA2CC0"/>
    <w:rsid w:val="00BA4D8A"/>
    <w:rsid w:val="00BB28EA"/>
    <w:rsid w:val="00BB3D85"/>
    <w:rsid w:val="00BB750D"/>
    <w:rsid w:val="00BC1256"/>
    <w:rsid w:val="00BC2DA7"/>
    <w:rsid w:val="00BC3F23"/>
    <w:rsid w:val="00BD149F"/>
    <w:rsid w:val="00BD2E43"/>
    <w:rsid w:val="00BD47E2"/>
    <w:rsid w:val="00BD516C"/>
    <w:rsid w:val="00BE1F57"/>
    <w:rsid w:val="00C004E5"/>
    <w:rsid w:val="00C01D8A"/>
    <w:rsid w:val="00C1006B"/>
    <w:rsid w:val="00C10E4C"/>
    <w:rsid w:val="00C1272B"/>
    <w:rsid w:val="00C23755"/>
    <w:rsid w:val="00C23BDD"/>
    <w:rsid w:val="00C26F27"/>
    <w:rsid w:val="00C308A9"/>
    <w:rsid w:val="00C340C1"/>
    <w:rsid w:val="00C40278"/>
    <w:rsid w:val="00C4291F"/>
    <w:rsid w:val="00C4440B"/>
    <w:rsid w:val="00C63044"/>
    <w:rsid w:val="00C646CF"/>
    <w:rsid w:val="00C65E5E"/>
    <w:rsid w:val="00C75C6C"/>
    <w:rsid w:val="00C75EB0"/>
    <w:rsid w:val="00C830C2"/>
    <w:rsid w:val="00C84A08"/>
    <w:rsid w:val="00C9324B"/>
    <w:rsid w:val="00CA0AF8"/>
    <w:rsid w:val="00CA7C25"/>
    <w:rsid w:val="00CA7F02"/>
    <w:rsid w:val="00CB1A09"/>
    <w:rsid w:val="00CB4C69"/>
    <w:rsid w:val="00CC173A"/>
    <w:rsid w:val="00CC2E28"/>
    <w:rsid w:val="00CD79D0"/>
    <w:rsid w:val="00CE241F"/>
    <w:rsid w:val="00CE281E"/>
    <w:rsid w:val="00CE2A37"/>
    <w:rsid w:val="00CE30ED"/>
    <w:rsid w:val="00CF7F86"/>
    <w:rsid w:val="00D00DAF"/>
    <w:rsid w:val="00D05371"/>
    <w:rsid w:val="00D056A3"/>
    <w:rsid w:val="00D10F02"/>
    <w:rsid w:val="00D16A89"/>
    <w:rsid w:val="00D23D3B"/>
    <w:rsid w:val="00D26BA2"/>
    <w:rsid w:val="00D27B0F"/>
    <w:rsid w:val="00D3075C"/>
    <w:rsid w:val="00D3144A"/>
    <w:rsid w:val="00D364D6"/>
    <w:rsid w:val="00D36A1D"/>
    <w:rsid w:val="00D401E3"/>
    <w:rsid w:val="00D44465"/>
    <w:rsid w:val="00D4470B"/>
    <w:rsid w:val="00D44DBE"/>
    <w:rsid w:val="00D5371D"/>
    <w:rsid w:val="00D5476B"/>
    <w:rsid w:val="00D734CD"/>
    <w:rsid w:val="00D762C5"/>
    <w:rsid w:val="00D82F5C"/>
    <w:rsid w:val="00D86DCB"/>
    <w:rsid w:val="00D87329"/>
    <w:rsid w:val="00DA05DB"/>
    <w:rsid w:val="00DA1446"/>
    <w:rsid w:val="00DA1A36"/>
    <w:rsid w:val="00DB0650"/>
    <w:rsid w:val="00DB43E5"/>
    <w:rsid w:val="00DC59A2"/>
    <w:rsid w:val="00DC7067"/>
    <w:rsid w:val="00DD2B88"/>
    <w:rsid w:val="00DE0644"/>
    <w:rsid w:val="00DE34CB"/>
    <w:rsid w:val="00DE5146"/>
    <w:rsid w:val="00DF192C"/>
    <w:rsid w:val="00E011DD"/>
    <w:rsid w:val="00E02A97"/>
    <w:rsid w:val="00E02B50"/>
    <w:rsid w:val="00E05642"/>
    <w:rsid w:val="00E05EC6"/>
    <w:rsid w:val="00E11A8F"/>
    <w:rsid w:val="00E12BA8"/>
    <w:rsid w:val="00E15266"/>
    <w:rsid w:val="00E270D8"/>
    <w:rsid w:val="00E3091F"/>
    <w:rsid w:val="00E57405"/>
    <w:rsid w:val="00E6627D"/>
    <w:rsid w:val="00E715E2"/>
    <w:rsid w:val="00E73F83"/>
    <w:rsid w:val="00E76B01"/>
    <w:rsid w:val="00E803C4"/>
    <w:rsid w:val="00E830A2"/>
    <w:rsid w:val="00E850BA"/>
    <w:rsid w:val="00E954F3"/>
    <w:rsid w:val="00EA2D1B"/>
    <w:rsid w:val="00EB452C"/>
    <w:rsid w:val="00EC11B6"/>
    <w:rsid w:val="00EC4C46"/>
    <w:rsid w:val="00EC6515"/>
    <w:rsid w:val="00ED1919"/>
    <w:rsid w:val="00EE0475"/>
    <w:rsid w:val="00EE3A2F"/>
    <w:rsid w:val="00EF3D5D"/>
    <w:rsid w:val="00F11632"/>
    <w:rsid w:val="00F14B60"/>
    <w:rsid w:val="00F157D7"/>
    <w:rsid w:val="00F22869"/>
    <w:rsid w:val="00F2341A"/>
    <w:rsid w:val="00F23B0E"/>
    <w:rsid w:val="00F24BBC"/>
    <w:rsid w:val="00F32338"/>
    <w:rsid w:val="00F42F42"/>
    <w:rsid w:val="00F50C62"/>
    <w:rsid w:val="00F67F85"/>
    <w:rsid w:val="00F72D34"/>
    <w:rsid w:val="00F74F06"/>
    <w:rsid w:val="00F77A25"/>
    <w:rsid w:val="00F8471D"/>
    <w:rsid w:val="00F914F5"/>
    <w:rsid w:val="00F91A02"/>
    <w:rsid w:val="00F92FCE"/>
    <w:rsid w:val="00F932C7"/>
    <w:rsid w:val="00FA4526"/>
    <w:rsid w:val="00FA51C5"/>
    <w:rsid w:val="00FA7127"/>
    <w:rsid w:val="00FA7FB8"/>
    <w:rsid w:val="00FB2FD9"/>
    <w:rsid w:val="00FB5245"/>
    <w:rsid w:val="00FB5342"/>
    <w:rsid w:val="00FC05D5"/>
    <w:rsid w:val="00FC390D"/>
    <w:rsid w:val="00FC4A83"/>
    <w:rsid w:val="00FD1A84"/>
    <w:rsid w:val="00FD2523"/>
    <w:rsid w:val="00FD3F30"/>
    <w:rsid w:val="00FD7570"/>
    <w:rsid w:val="00FE0E32"/>
    <w:rsid w:val="00FE4F1A"/>
    <w:rsid w:val="00FF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39B768"/>
  <w15:chartTrackingRefBased/>
  <w15:docId w15:val="{2AECAACA-5BF2-4555-AE15-711EA5F7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aliases w:val="3_NORMAL"/>
    <w:rsid w:val="00DB0650"/>
    <w:pPr>
      <w:suppressAutoHyphens/>
      <w:ind w:hanging="12"/>
      <w:jc w:val="both"/>
    </w:pPr>
    <w:rPr>
      <w:rFonts w:ascii="Franklin Gothic Book" w:eastAsia="Arial Unicode MS" w:hAnsi="Franklin Gothic Book"/>
      <w:sz w:val="22"/>
      <w:szCs w:val="22"/>
      <w:lang w:eastAsia="ar-SA"/>
    </w:rPr>
  </w:style>
  <w:style w:type="paragraph" w:styleId="Naslov1">
    <w:name w:val="heading 1"/>
    <w:basedOn w:val="Navaden"/>
    <w:qFormat/>
    <w:rsid w:val="00E954F3"/>
    <w:pPr>
      <w:suppressAutoHyphens w:val="0"/>
      <w:spacing w:after="240"/>
      <w:outlineLvl w:val="0"/>
    </w:pPr>
    <w:rPr>
      <w:b/>
      <w:bCs/>
      <w:color w:val="00FF00"/>
      <w:kern w:val="36"/>
      <w:sz w:val="55"/>
      <w:szCs w:val="55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2z0">
    <w:name w:val="WW8Num2z0"/>
    <w:rPr>
      <w:rFonts w:ascii="Arial" w:eastAsia="Arial Unicode MS" w:hAnsi="Arial" w:cs="Arial"/>
    </w:rPr>
  </w:style>
  <w:style w:type="character" w:customStyle="1" w:styleId="WW8Num2z1">
    <w:name w:val="WW8Num2z1"/>
    <w:rPr>
      <w:rFonts w:ascii="Arial" w:eastAsia="Times New Roman" w:hAnsi="Arial" w:cs="Arial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Arial" w:eastAsia="Arial Unicode MS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Centaur" w:eastAsia="SimSun" w:hAnsi="Centaur" w:cs="Centaur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Arial" w:eastAsia="Arial Unicode MS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Arial" w:eastAsia="Arial Unicode MS" w:hAnsi="Aria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Arial" w:eastAsia="Arial Unicode MS" w:hAnsi="Arial" w:cs="Arial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9z0">
    <w:name w:val="WW8Num9z0"/>
    <w:rPr>
      <w:rFonts w:ascii="Arial" w:eastAsia="Arial Unicode MS" w:hAnsi="Arial" w:cs="Arial"/>
    </w:rPr>
  </w:style>
  <w:style w:type="character" w:customStyle="1" w:styleId="WW8Num9z1">
    <w:name w:val="WW8Num9z1"/>
    <w:rPr>
      <w:rFonts w:ascii="Arial" w:eastAsia="Times New Roman" w:hAnsi="Arial" w:cs="Arial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Arial" w:eastAsia="Arial Unicode MS" w:hAnsi="Arial" w:cs="Aria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Centaur" w:eastAsia="SimSun" w:hAnsi="Centaur" w:cs="Centaur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Arial" w:eastAsia="Arial Unicode MS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Arial" w:eastAsia="Times New Roman" w:hAnsi="Arial" w:cs="Aria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Wingdings" w:eastAsia="Arial Unicode MS" w:hAnsi="Wingdings" w:cs="Aria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Calibri" w:eastAsia="Calibri" w:hAnsi="Calibri" w:cs="Tahoma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Arial" w:eastAsia="Arial Unicode MS" w:hAnsi="Arial" w:cs="Aria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Centaur" w:eastAsia="SimSun" w:hAnsi="Centaur" w:cs="Centaur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5z0">
    <w:name w:val="WW8Num25z0"/>
    <w:rPr>
      <w:rFonts w:ascii="Arial" w:eastAsia="Arial Unicode MS" w:hAnsi="Arial" w:cs="Aria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Arial" w:eastAsia="Arial Unicode MS" w:hAnsi="Arial" w:cs="Aria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Calibri" w:eastAsia="Calibri" w:hAnsi="Calibri" w:cs="Tahoma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Arial" w:eastAsia="Arial Unicode MS" w:hAnsi="Arial" w:cs="Aria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3z0">
    <w:name w:val="WW8Num33z0"/>
    <w:rPr>
      <w:rFonts w:ascii="Arial" w:eastAsia="Arial Unicode MS" w:hAnsi="Arial" w:cs="Aria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Privzetapisavaodstavka1">
    <w:name w:val="Privzeta pisava odstavka1"/>
  </w:style>
  <w:style w:type="character" w:styleId="Hiperpovezava">
    <w:name w:val="Hyperlink"/>
    <w:rPr>
      <w:color w:val="000000"/>
      <w:u w:val="single"/>
    </w:rPr>
  </w:style>
  <w:style w:type="character" w:styleId="Krepko">
    <w:name w:val="Strong"/>
    <w:qFormat/>
    <w:rPr>
      <w:b/>
      <w:bCs/>
    </w:rPr>
  </w:style>
  <w:style w:type="character" w:styleId="tevilkastrani">
    <w:name w:val="page number"/>
    <w:basedOn w:val="Privzetapisavaodstavka1"/>
  </w:style>
  <w:style w:type="character" w:customStyle="1" w:styleId="Simbolizaotevilevanje">
    <w:name w:val="Simboli za oštevilčevanje"/>
  </w:style>
  <w:style w:type="paragraph" w:customStyle="1" w:styleId="Naslov10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lobesedila">
    <w:name w:val="Body Text"/>
    <w:basedOn w:val="Navaden"/>
    <w:rPr>
      <w:rFonts w:ascii="Arial" w:hAnsi="Arial" w:cs="Arial"/>
      <w:color w:val="222222"/>
      <w:sz w:val="24"/>
      <w:szCs w:val="14"/>
    </w:rPr>
  </w:style>
  <w:style w:type="paragraph" w:styleId="Seznam">
    <w:name w:val="List"/>
    <w:basedOn w:val="Telobesedila"/>
    <w:rPr>
      <w:rFonts w:cs="Mangal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Mangal"/>
    </w:rPr>
  </w:style>
  <w:style w:type="paragraph" w:customStyle="1" w:styleId="p">
    <w:name w:val="p"/>
    <w:basedOn w:val="Navaden"/>
    <w:link w:val="pChar"/>
    <w:pPr>
      <w:spacing w:before="48" w:after="12"/>
      <w:ind w:left="12" w:right="12" w:firstLine="240"/>
    </w:pPr>
    <w:rPr>
      <w:rFonts w:ascii="Arial" w:hAnsi="Arial" w:cs="Arial"/>
      <w:color w:val="222222"/>
    </w:rPr>
  </w:style>
  <w:style w:type="paragraph" w:customStyle="1" w:styleId="t">
    <w:name w:val="t"/>
    <w:basedOn w:val="Navaden"/>
    <w:link w:val="tChar"/>
    <w:pPr>
      <w:spacing w:before="240" w:after="180"/>
      <w:ind w:left="12" w:right="12" w:firstLine="0"/>
      <w:jc w:val="center"/>
    </w:pPr>
    <w:rPr>
      <w:rFonts w:ascii="Arial" w:hAnsi="Arial" w:cs="Arial"/>
      <w:b/>
      <w:bCs/>
      <w:color w:val="2E3092"/>
      <w:sz w:val="29"/>
      <w:szCs w:val="29"/>
    </w:rPr>
  </w:style>
  <w:style w:type="paragraph" w:customStyle="1" w:styleId="h4">
    <w:name w:val="h4"/>
    <w:basedOn w:val="Navaden"/>
    <w:link w:val="h4Char"/>
    <w:pPr>
      <w:spacing w:before="240" w:after="180"/>
      <w:ind w:left="12" w:right="12" w:firstLine="0"/>
      <w:jc w:val="center"/>
    </w:pPr>
    <w:rPr>
      <w:rFonts w:ascii="Arial" w:hAnsi="Arial" w:cs="Arial"/>
      <w:b/>
      <w:bCs/>
      <w:color w:val="222222"/>
    </w:rPr>
  </w:style>
  <w:style w:type="paragraph" w:customStyle="1" w:styleId="c1">
    <w:name w:val="c1"/>
    <w:basedOn w:val="Navaden"/>
    <w:pPr>
      <w:spacing w:before="48" w:after="12"/>
      <w:ind w:left="12" w:right="12" w:firstLine="0"/>
    </w:pPr>
    <w:rPr>
      <w:rFonts w:ascii="Arial" w:hAnsi="Arial" w:cs="Arial"/>
      <w:color w:val="222222"/>
    </w:rPr>
  </w:style>
  <w:style w:type="paragraph" w:customStyle="1" w:styleId="p2">
    <w:name w:val="p2"/>
    <w:basedOn w:val="Navaden"/>
    <w:pPr>
      <w:spacing w:before="48" w:after="12"/>
      <w:ind w:left="12" w:right="12" w:firstLine="0"/>
      <w:jc w:val="center"/>
    </w:pPr>
    <w:rPr>
      <w:rFonts w:ascii="Arial" w:hAnsi="Arial" w:cs="Arial"/>
      <w:color w:val="222222"/>
    </w:rPr>
  </w:style>
  <w:style w:type="paragraph" w:customStyle="1" w:styleId="BalloonText1">
    <w:name w:val="Balloon Text1"/>
    <w:basedOn w:val="Navaden"/>
    <w:rPr>
      <w:rFonts w:ascii="Tahoma" w:hAnsi="Tahoma" w:cs="Tahoma"/>
      <w:sz w:val="16"/>
      <w:szCs w:val="16"/>
    </w:rPr>
  </w:style>
  <w:style w:type="paragraph" w:customStyle="1" w:styleId="Telobesedila21">
    <w:name w:val="Telo besedila 21"/>
    <w:basedOn w:val="Navaden"/>
    <w:pPr>
      <w:spacing w:line="240" w:lineRule="atLeast"/>
    </w:pPr>
    <w:rPr>
      <w:color w:val="222222"/>
      <w:szCs w:val="14"/>
    </w:rPr>
  </w:style>
  <w:style w:type="paragraph" w:customStyle="1" w:styleId="Zgradbadokumenta1">
    <w:name w:val="Zgradba dokumenta1"/>
    <w:basedOn w:val="Navaden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avadensplet">
    <w:name w:val="Normal (Web)"/>
    <w:basedOn w:val="Navaden"/>
    <w:pPr>
      <w:spacing w:after="210"/>
    </w:pPr>
    <w:rPr>
      <w:color w:val="333333"/>
      <w:sz w:val="18"/>
      <w:szCs w:val="18"/>
    </w:rPr>
  </w:style>
  <w:style w:type="paragraph" w:customStyle="1" w:styleId="esegmenth4">
    <w:name w:val="esegment_h4"/>
    <w:basedOn w:val="Navaden"/>
    <w:pPr>
      <w:spacing w:after="210"/>
      <w:jc w:val="center"/>
    </w:pPr>
    <w:rPr>
      <w:b/>
      <w:bCs/>
      <w:color w:val="333333"/>
      <w:sz w:val="18"/>
      <w:szCs w:val="18"/>
    </w:rPr>
  </w:style>
  <w:style w:type="paragraph" w:styleId="Besedilooblaka">
    <w:name w:val="Balloon Text"/>
    <w:basedOn w:val="Navaden"/>
    <w:rPr>
      <w:rFonts w:ascii="Tahoma" w:hAnsi="Tahoma" w:cs="Tahoma"/>
      <w:sz w:val="16"/>
      <w:szCs w:val="16"/>
    </w:rPr>
  </w:style>
  <w:style w:type="paragraph" w:customStyle="1" w:styleId="Vsebinaokvira">
    <w:name w:val="Vsebina okvira"/>
    <w:basedOn w:val="Telobesedila"/>
  </w:style>
  <w:style w:type="paragraph" w:customStyle="1" w:styleId="BodyText31">
    <w:name w:val="Body Text 31"/>
    <w:basedOn w:val="Navaden"/>
    <w:rsid w:val="00BC2DA7"/>
    <w:pPr>
      <w:suppressAutoHyphens w:val="0"/>
    </w:pPr>
    <w:rPr>
      <w:rFonts w:ascii="Arial" w:hAnsi="Arial"/>
      <w:szCs w:val="20"/>
      <w:lang w:eastAsia="sl-SI"/>
    </w:rPr>
  </w:style>
  <w:style w:type="paragraph" w:styleId="Zgradbadokumenta">
    <w:name w:val="Document Map"/>
    <w:basedOn w:val="Navaden"/>
    <w:semiHidden/>
    <w:rsid w:val="007C76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segmentp1">
    <w:name w:val="esegment_p1"/>
    <w:basedOn w:val="Navaden"/>
    <w:rsid w:val="00E954F3"/>
    <w:pPr>
      <w:suppressAutoHyphens w:val="0"/>
      <w:spacing w:after="210"/>
      <w:jc w:val="center"/>
    </w:pPr>
    <w:rPr>
      <w:color w:val="333333"/>
      <w:sz w:val="18"/>
      <w:szCs w:val="18"/>
      <w:lang w:eastAsia="sl-SI"/>
    </w:rPr>
  </w:style>
  <w:style w:type="paragraph" w:customStyle="1" w:styleId="esegmentt">
    <w:name w:val="esegment_t"/>
    <w:basedOn w:val="Navaden"/>
    <w:rsid w:val="00E954F3"/>
    <w:pPr>
      <w:suppressAutoHyphens w:val="0"/>
      <w:spacing w:after="210" w:line="360" w:lineRule="atLeast"/>
      <w:jc w:val="center"/>
    </w:pPr>
    <w:rPr>
      <w:b/>
      <w:bCs/>
      <w:color w:val="6B7E9D"/>
      <w:sz w:val="31"/>
      <w:szCs w:val="31"/>
      <w:lang w:eastAsia="sl-SI"/>
    </w:rPr>
  </w:style>
  <w:style w:type="paragraph" w:customStyle="1" w:styleId="esegmentc1">
    <w:name w:val="esegment_c1"/>
    <w:basedOn w:val="Navaden"/>
    <w:rsid w:val="00E954F3"/>
    <w:pPr>
      <w:suppressAutoHyphens w:val="0"/>
      <w:spacing w:after="210"/>
    </w:pPr>
    <w:rPr>
      <w:color w:val="333333"/>
      <w:sz w:val="18"/>
      <w:szCs w:val="18"/>
      <w:lang w:eastAsia="sl-SI"/>
    </w:rPr>
  </w:style>
  <w:style w:type="paragraph" w:customStyle="1" w:styleId="Default">
    <w:name w:val="Default"/>
    <w:rsid w:val="00FA452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pis">
    <w:name w:val="caption"/>
    <w:basedOn w:val="Navaden"/>
    <w:next w:val="Navaden"/>
    <w:qFormat/>
    <w:rsid w:val="00627179"/>
    <w:pPr>
      <w:pBdr>
        <w:bottom w:val="single" w:sz="4" w:space="1" w:color="auto"/>
      </w:pBdr>
      <w:suppressAutoHyphens w:val="0"/>
      <w:jc w:val="center"/>
    </w:pPr>
    <w:rPr>
      <w:b/>
      <w:sz w:val="20"/>
      <w:szCs w:val="20"/>
      <w:lang w:val="en-GB" w:eastAsia="sl-SI"/>
    </w:rPr>
  </w:style>
  <w:style w:type="paragraph" w:styleId="Odstavekseznama">
    <w:name w:val="List Paragraph"/>
    <w:basedOn w:val="Navaden"/>
    <w:uiPriority w:val="34"/>
    <w:qFormat/>
    <w:rsid w:val="00491A7D"/>
    <w:pPr>
      <w:ind w:left="708"/>
    </w:pPr>
  </w:style>
  <w:style w:type="table" w:styleId="Tabelamrea">
    <w:name w:val="Table Grid"/>
    <w:basedOn w:val="Navadnatabela"/>
    <w:uiPriority w:val="39"/>
    <w:rsid w:val="00392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LEN">
    <w:name w:val="1_ČLEN"/>
    <w:basedOn w:val="Navaden"/>
    <w:link w:val="1LENChar"/>
    <w:qFormat/>
    <w:rsid w:val="007B3000"/>
    <w:pPr>
      <w:numPr>
        <w:numId w:val="2"/>
      </w:numPr>
      <w:spacing w:before="360" w:after="60"/>
      <w:jc w:val="center"/>
    </w:pPr>
    <w:rPr>
      <w:b/>
    </w:rPr>
  </w:style>
  <w:style w:type="paragraph" w:customStyle="1" w:styleId="2opislena">
    <w:name w:val="2_opis člena"/>
    <w:basedOn w:val="p"/>
    <w:link w:val="2opislenaChar"/>
    <w:qFormat/>
    <w:rsid w:val="00D27B0F"/>
    <w:pPr>
      <w:spacing w:before="0" w:after="240"/>
      <w:ind w:left="0" w:right="0" w:firstLine="0"/>
      <w:jc w:val="center"/>
    </w:pPr>
    <w:rPr>
      <w:rFonts w:ascii="Franklin Gothic Book" w:hAnsi="Franklin Gothic Book" w:cs="Times New Roman"/>
      <w:color w:val="auto"/>
    </w:rPr>
  </w:style>
  <w:style w:type="character" w:customStyle="1" w:styleId="1LENChar">
    <w:name w:val="1_ČLEN Char"/>
    <w:link w:val="1LEN"/>
    <w:rsid w:val="007B3000"/>
    <w:rPr>
      <w:rFonts w:ascii="Franklin Gothic Book" w:eastAsia="Arial Unicode MS" w:hAnsi="Franklin Gothic Book"/>
      <w:b/>
      <w:sz w:val="22"/>
      <w:szCs w:val="22"/>
      <w:lang w:eastAsia="ar-SA"/>
    </w:rPr>
  </w:style>
  <w:style w:type="paragraph" w:customStyle="1" w:styleId="0POGLAVJE">
    <w:name w:val="0_POGLAVJE"/>
    <w:basedOn w:val="h4"/>
    <w:link w:val="0POGLAVJEChar"/>
    <w:qFormat/>
    <w:rsid w:val="00410A94"/>
    <w:pPr>
      <w:numPr>
        <w:numId w:val="4"/>
      </w:numPr>
      <w:spacing w:before="360" w:after="0"/>
      <w:ind w:right="0"/>
      <w:jc w:val="left"/>
      <w:outlineLvl w:val="0"/>
    </w:pPr>
    <w:rPr>
      <w:rFonts w:ascii="Franklin Gothic Book" w:hAnsi="Franklin Gothic Book" w:cs="Times New Roman"/>
      <w:color w:val="auto"/>
    </w:rPr>
  </w:style>
  <w:style w:type="character" w:customStyle="1" w:styleId="pChar">
    <w:name w:val="p Char"/>
    <w:link w:val="p"/>
    <w:rsid w:val="005F3FEE"/>
    <w:rPr>
      <w:rFonts w:ascii="Arial" w:eastAsia="Arial Unicode MS" w:hAnsi="Arial" w:cs="Arial"/>
      <w:color w:val="222222"/>
      <w:sz w:val="22"/>
      <w:szCs w:val="22"/>
      <w:lang w:eastAsia="ar-SA"/>
    </w:rPr>
  </w:style>
  <w:style w:type="character" w:customStyle="1" w:styleId="2opislenaChar">
    <w:name w:val="2_opis člena Char"/>
    <w:link w:val="2opislena"/>
    <w:rsid w:val="00D27B0F"/>
    <w:rPr>
      <w:rFonts w:ascii="Franklin Gothic Book" w:eastAsia="Arial Unicode MS" w:hAnsi="Franklin Gothic Book"/>
      <w:sz w:val="22"/>
      <w:szCs w:val="22"/>
      <w:lang w:eastAsia="ar-SA"/>
    </w:rPr>
  </w:style>
  <w:style w:type="paragraph" w:customStyle="1" w:styleId="3BESEDILO">
    <w:name w:val="3_BESEDILO"/>
    <w:basedOn w:val="Navaden"/>
    <w:link w:val="3BESEDILOChar"/>
    <w:qFormat/>
    <w:rsid w:val="00DB0650"/>
    <w:pPr>
      <w:spacing w:after="60"/>
      <w:ind w:firstLine="0"/>
    </w:pPr>
  </w:style>
  <w:style w:type="character" w:customStyle="1" w:styleId="h4Char">
    <w:name w:val="h4 Char"/>
    <w:link w:val="h4"/>
    <w:rsid w:val="002B3F99"/>
    <w:rPr>
      <w:rFonts w:ascii="Arial" w:eastAsia="Arial Unicode MS" w:hAnsi="Arial" w:cs="Arial"/>
      <w:b/>
      <w:bCs/>
      <w:color w:val="222222"/>
      <w:sz w:val="22"/>
      <w:szCs w:val="22"/>
      <w:lang w:eastAsia="ar-SA"/>
    </w:rPr>
  </w:style>
  <w:style w:type="character" w:customStyle="1" w:styleId="0POGLAVJEChar">
    <w:name w:val="0_POGLAVJE Char"/>
    <w:link w:val="0POGLAVJE"/>
    <w:rsid w:val="00410A94"/>
    <w:rPr>
      <w:rFonts w:ascii="Franklin Gothic Book" w:eastAsia="Arial Unicode MS" w:hAnsi="Franklin Gothic Book"/>
      <w:b/>
      <w:bCs/>
      <w:sz w:val="22"/>
      <w:szCs w:val="22"/>
      <w:lang w:eastAsia="ar-SA"/>
    </w:rPr>
  </w:style>
  <w:style w:type="paragraph" w:customStyle="1" w:styleId="4ODSTAVKI">
    <w:name w:val="4_ODSTAVKI"/>
    <w:basedOn w:val="3BESEDILO"/>
    <w:link w:val="4ODSTAVKIChar"/>
    <w:qFormat/>
    <w:rsid w:val="00055B5B"/>
    <w:pPr>
      <w:numPr>
        <w:numId w:val="3"/>
      </w:numPr>
      <w:spacing w:after="120"/>
    </w:pPr>
  </w:style>
  <w:style w:type="character" w:customStyle="1" w:styleId="3BESEDILOChar">
    <w:name w:val="3_BESEDILO Char"/>
    <w:link w:val="3BESEDILO"/>
    <w:rsid w:val="00DB0650"/>
    <w:rPr>
      <w:rFonts w:ascii="Franklin Gothic Book" w:eastAsia="Arial Unicode MS" w:hAnsi="Franklin Gothic Book"/>
      <w:sz w:val="22"/>
      <w:szCs w:val="22"/>
      <w:lang w:eastAsia="ar-SA"/>
    </w:rPr>
  </w:style>
  <w:style w:type="paragraph" w:customStyle="1" w:styleId="5ALINEJE">
    <w:name w:val="5_ALINEJE"/>
    <w:basedOn w:val="p"/>
    <w:link w:val="5ALINEJEChar"/>
    <w:qFormat/>
    <w:rsid w:val="00DC59A2"/>
    <w:pPr>
      <w:numPr>
        <w:numId w:val="1"/>
      </w:numPr>
      <w:spacing w:before="0" w:after="60"/>
      <w:ind w:right="0"/>
    </w:pPr>
    <w:rPr>
      <w:rFonts w:ascii="Franklin Gothic Book" w:hAnsi="Franklin Gothic Book"/>
      <w:color w:val="auto"/>
    </w:rPr>
  </w:style>
  <w:style w:type="character" w:customStyle="1" w:styleId="4ODSTAVKIChar">
    <w:name w:val="4_ODSTAVKI Char"/>
    <w:basedOn w:val="3BESEDILOChar"/>
    <w:link w:val="4ODSTAVKI"/>
    <w:rsid w:val="00055B5B"/>
    <w:rPr>
      <w:rFonts w:ascii="Franklin Gothic Book" w:eastAsia="Arial Unicode MS" w:hAnsi="Franklin Gothic Book"/>
      <w:sz w:val="22"/>
      <w:szCs w:val="22"/>
      <w:lang w:eastAsia="ar-SA"/>
    </w:rPr>
  </w:style>
  <w:style w:type="paragraph" w:customStyle="1" w:styleId="00NASLOV">
    <w:name w:val="00_NASLOV"/>
    <w:basedOn w:val="t"/>
    <w:link w:val="00NASLOVChar"/>
    <w:qFormat/>
    <w:rsid w:val="00D27B0F"/>
    <w:pPr>
      <w:spacing w:after="240"/>
      <w:ind w:left="0" w:right="0"/>
    </w:pPr>
    <w:rPr>
      <w:rFonts w:ascii="Franklin Gothic Book" w:hAnsi="Franklin Gothic Book"/>
      <w:color w:val="auto"/>
      <w:sz w:val="22"/>
    </w:rPr>
  </w:style>
  <w:style w:type="character" w:customStyle="1" w:styleId="5ALINEJEChar">
    <w:name w:val="5_ALINEJE Char"/>
    <w:link w:val="5ALINEJE"/>
    <w:rsid w:val="00DC59A2"/>
    <w:rPr>
      <w:rFonts w:ascii="Franklin Gothic Book" w:eastAsia="Arial Unicode MS" w:hAnsi="Franklin Gothic Book" w:cs="Arial"/>
      <w:sz w:val="22"/>
      <w:szCs w:val="22"/>
      <w:lang w:eastAsia="ar-SA"/>
    </w:rPr>
  </w:style>
  <w:style w:type="character" w:styleId="Pripombasklic">
    <w:name w:val="annotation reference"/>
    <w:rsid w:val="00D00DAF"/>
    <w:rPr>
      <w:sz w:val="16"/>
      <w:szCs w:val="16"/>
    </w:rPr>
  </w:style>
  <w:style w:type="character" w:customStyle="1" w:styleId="tChar">
    <w:name w:val="t Char"/>
    <w:link w:val="t"/>
    <w:rsid w:val="00D27B0F"/>
    <w:rPr>
      <w:rFonts w:ascii="Arial" w:eastAsia="Arial Unicode MS" w:hAnsi="Arial" w:cs="Arial"/>
      <w:b/>
      <w:bCs/>
      <w:color w:val="2E3092"/>
      <w:sz w:val="29"/>
      <w:szCs w:val="29"/>
      <w:lang w:eastAsia="ar-SA"/>
    </w:rPr>
  </w:style>
  <w:style w:type="character" w:customStyle="1" w:styleId="00NASLOVChar">
    <w:name w:val="00_NASLOV Char"/>
    <w:link w:val="00NASLOV"/>
    <w:rsid w:val="00D27B0F"/>
    <w:rPr>
      <w:rFonts w:ascii="Franklin Gothic Book" w:eastAsia="Arial Unicode MS" w:hAnsi="Franklin Gothic Book" w:cs="Arial"/>
      <w:b/>
      <w:bCs/>
      <w:color w:val="2E3092"/>
      <w:sz w:val="22"/>
      <w:szCs w:val="29"/>
      <w:lang w:eastAsia="ar-SA"/>
    </w:rPr>
  </w:style>
  <w:style w:type="paragraph" w:styleId="Pripombabesedilo">
    <w:name w:val="annotation text"/>
    <w:basedOn w:val="Navaden"/>
    <w:link w:val="PripombabesediloZnak"/>
    <w:rsid w:val="00D00DAF"/>
    <w:rPr>
      <w:sz w:val="20"/>
      <w:szCs w:val="20"/>
    </w:rPr>
  </w:style>
  <w:style w:type="character" w:customStyle="1" w:styleId="PripombabesediloZnak">
    <w:name w:val="Pripomba – besedilo Znak"/>
    <w:link w:val="Pripombabesedilo"/>
    <w:rsid w:val="00D00DAF"/>
    <w:rPr>
      <w:rFonts w:ascii="Franklin Gothic Book" w:eastAsia="Arial Unicode MS" w:hAnsi="Franklin Gothic Book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"/>
    <w:rsid w:val="00D00DAF"/>
    <w:rPr>
      <w:b/>
      <w:bCs/>
    </w:rPr>
  </w:style>
  <w:style w:type="character" w:customStyle="1" w:styleId="ZadevapripombeZnak">
    <w:name w:val="Zadeva pripombe Znak"/>
    <w:link w:val="Zadevapripombe"/>
    <w:rsid w:val="00D00DAF"/>
    <w:rPr>
      <w:rFonts w:ascii="Franklin Gothic Book" w:eastAsia="Arial Unicode MS" w:hAnsi="Franklin Gothic Book"/>
      <w:b/>
      <w:bCs/>
      <w:lang w:eastAsia="ar-SA"/>
    </w:rPr>
  </w:style>
  <w:style w:type="paragraph" w:customStyle="1" w:styleId="odstavek">
    <w:name w:val="odstavek"/>
    <w:basedOn w:val="Navaden"/>
    <w:rsid w:val="00F23B0E"/>
    <w:pPr>
      <w:suppressAutoHyphens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alineazaodstavkom">
    <w:name w:val="alineazaodstavkom"/>
    <w:basedOn w:val="Navaden"/>
    <w:rsid w:val="001B32CB"/>
    <w:pPr>
      <w:suppressAutoHyphens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sl-SI"/>
    </w:rPr>
  </w:style>
  <w:style w:type="paragraph" w:customStyle="1" w:styleId="lennaslov">
    <w:name w:val="lennaslov"/>
    <w:basedOn w:val="Navaden"/>
    <w:rsid w:val="0015190E"/>
    <w:pPr>
      <w:suppressAutoHyphens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75A33"/>
    <w:rPr>
      <w:rFonts w:ascii="Franklin Gothic Book" w:eastAsia="Arial Unicode MS" w:hAnsi="Franklin Gothic Book"/>
      <w:sz w:val="22"/>
      <w:szCs w:val="22"/>
      <w:lang w:eastAsia="ar-SA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D26BA2"/>
    <w:rPr>
      <w:color w:val="605E5C"/>
      <w:shd w:val="clear" w:color="auto" w:fill="E1DFDD"/>
    </w:rPr>
  </w:style>
  <w:style w:type="paragraph" w:styleId="Brezrazmikov">
    <w:name w:val="No Spacing"/>
    <w:autoRedefine/>
    <w:uiPriority w:val="1"/>
    <w:qFormat/>
    <w:rsid w:val="00176DCE"/>
    <w:pPr>
      <w:shd w:val="clear" w:color="auto" w:fill="D9D9D9"/>
      <w:jc w:val="both"/>
    </w:pPr>
    <w:rPr>
      <w:rFonts w:ascii="Arial" w:eastAsia="Calibr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2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26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7341" TargetMode="External"/><Relationship Id="rId13" Type="http://schemas.openxmlformats.org/officeDocument/2006/relationships/hyperlink" Target="https://www.uradni-list.si/glasilo-uradni-list-rs/vsebina/2024-01-0694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dni-list.si/glasilo-uradni-list-rs/vsebina/2023-01-267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ex-localis.info/KatalogInformacij/PodrobnostiDokumenta.aspx?SectionID=01af4bbf-75cf-4684-91de-5df50f9cd09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radni-list.si/glasilo-uradni-list-rs/vsebina/2023-01-24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isrs.si/Pis.web/pregledPredpisa?id=URED7669" TargetMode="External"/><Relationship Id="rId10" Type="http://schemas.openxmlformats.org/officeDocument/2006/relationships/hyperlink" Target="https://www.uradni-list.si/glasilo-uradni-list-rs/vsebina/2023-01-034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radni-list.si/glasilo-uradni-list-rs/vsebina/2021-01-3971" TargetMode="External"/><Relationship Id="rId14" Type="http://schemas.openxmlformats.org/officeDocument/2006/relationships/hyperlink" Target="https://www.uradni-list.si/glasilo-uradni-list-rs/vsebina/2024-01-35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FC5A3-5772-4E8A-81CD-FEEC46F4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prvega odstavka 82</vt:lpstr>
      <vt:lpstr>Na podlagi prvega odstavka 82</vt:lpstr>
    </vt:vector>
  </TitlesOfParts>
  <Company>Obcina MK</Company>
  <LinksUpToDate>false</LinksUpToDate>
  <CharactersWithSpaces>2946</CharactersWithSpaces>
  <SharedDoc>false</SharedDoc>
  <HLinks>
    <vt:vector size="18" baseType="variant">
      <vt:variant>
        <vt:i4>262212</vt:i4>
      </vt:variant>
      <vt:variant>
        <vt:i4>6</vt:i4>
      </vt:variant>
      <vt:variant>
        <vt:i4>0</vt:i4>
      </vt:variant>
      <vt:variant>
        <vt:i4>5</vt:i4>
      </vt:variant>
      <vt:variant>
        <vt:lpwstr>http://www.tax-fin-lex.si/Dokument/Podrobnosti?rootEntityId=c2850e47-c4b2-46a4-a139-d5e65d8bf63d&amp;createDate=2014-12-19&amp;activeDate=2014-12-20</vt:lpwstr>
      </vt:variant>
      <vt:variant>
        <vt:lpwstr/>
      </vt:variant>
      <vt:variant>
        <vt:i4>5308486</vt:i4>
      </vt:variant>
      <vt:variant>
        <vt:i4>3</vt:i4>
      </vt:variant>
      <vt:variant>
        <vt:i4>0</vt:i4>
      </vt:variant>
      <vt:variant>
        <vt:i4>5</vt:i4>
      </vt:variant>
      <vt:variant>
        <vt:lpwstr>http://www.tax-fin-lex.si/Dokument/Podrobnosti?rootEntityId=032307da-a38e-4712-ba10-55cde3836101&amp;createDate=2013-03-13&amp;activeDate=2013-06-14</vt:lpwstr>
      </vt:variant>
      <vt:variant>
        <vt:lpwstr/>
      </vt:variant>
      <vt:variant>
        <vt:i4>4718687</vt:i4>
      </vt:variant>
      <vt:variant>
        <vt:i4>0</vt:i4>
      </vt:variant>
      <vt:variant>
        <vt:i4>0</vt:i4>
      </vt:variant>
      <vt:variant>
        <vt:i4>5</vt:i4>
      </vt:variant>
      <vt:variant>
        <vt:lpwstr>http://www.tax-fin-lex.si/Dokument/Podrobnosti?rootEntityId=5897cbfb-6524-4341-a812-c82231549e04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prvega odstavka 82</dc:title>
  <dc:subject/>
  <dc:creator>uros.kosir@gmail.com</dc:creator>
  <cp:keywords/>
  <cp:lastModifiedBy>Matic Mohorko</cp:lastModifiedBy>
  <cp:revision>6</cp:revision>
  <cp:lastPrinted>2012-02-16T09:01:00Z</cp:lastPrinted>
  <dcterms:created xsi:type="dcterms:W3CDTF">2025-01-16T08:00:00Z</dcterms:created>
  <dcterms:modified xsi:type="dcterms:W3CDTF">2025-03-17T13:47:00Z</dcterms:modified>
</cp:coreProperties>
</file>